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0E10" w14:textId="6FCEF7D0" w:rsidR="00615D13" w:rsidRPr="00F72E7E" w:rsidRDefault="00F72E7E" w:rsidP="00E81BD9">
      <w:pPr>
        <w:jc w:val="center"/>
        <w:rPr>
          <w:rFonts w:ascii="Aptos" w:hAnsi="Aptos" w:cstheme="minorHAnsi"/>
          <w:b/>
          <w:sz w:val="24"/>
          <w:szCs w:val="24"/>
          <w:lang w:val="en-GB"/>
        </w:rPr>
      </w:pPr>
      <w:r w:rsidRPr="00F72E7E">
        <w:rPr>
          <w:rFonts w:ascii="Aptos" w:hAnsi="Aptos" w:cstheme="minorHAnsi"/>
          <w:b/>
          <w:sz w:val="24"/>
          <w:szCs w:val="24"/>
          <w:lang w:val="en-GB"/>
        </w:rPr>
        <w:t>LECTURE 3: UNDERSTANDING, RESPONDING, SUBVERTING &amp; FULFILLING MUHAMMAD</w:t>
      </w:r>
    </w:p>
    <w:p w14:paraId="3C5C60F7" w14:textId="31E21AA2" w:rsidR="000C2D9C" w:rsidRPr="00F72E7E" w:rsidRDefault="000C2D9C" w:rsidP="00634AF9">
      <w:pPr>
        <w:jc w:val="both"/>
        <w:rPr>
          <w:rFonts w:ascii="Aptos" w:hAnsi="Aptos" w:cstheme="minorHAnsi"/>
          <w:b/>
          <w:sz w:val="24"/>
          <w:szCs w:val="24"/>
          <w:lang w:val="en-GB"/>
        </w:rPr>
      </w:pPr>
    </w:p>
    <w:p w14:paraId="4A2482A8" w14:textId="7769D282" w:rsidR="008D772F" w:rsidRPr="00F72E7E" w:rsidRDefault="008D772F" w:rsidP="00634AF9">
      <w:pPr>
        <w:jc w:val="both"/>
        <w:rPr>
          <w:rFonts w:ascii="Aptos" w:hAnsi="Aptos" w:cstheme="minorHAnsi"/>
          <w:b/>
          <w:sz w:val="24"/>
          <w:szCs w:val="24"/>
          <w:lang w:val="en-GB"/>
        </w:rPr>
      </w:pPr>
      <w:r w:rsidRPr="00F72E7E">
        <w:rPr>
          <w:rFonts w:ascii="Aptos" w:hAnsi="Aptos" w:cstheme="minorHAnsi"/>
          <w:b/>
          <w:sz w:val="24"/>
          <w:szCs w:val="24"/>
          <w:lang w:val="en-GB"/>
        </w:rPr>
        <w:t>1</w:t>
      </w:r>
      <w:r w:rsidRPr="00F72E7E">
        <w:rPr>
          <w:rFonts w:ascii="Aptos" w:hAnsi="Aptos" w:cstheme="minorHAnsi"/>
          <w:b/>
          <w:sz w:val="24"/>
          <w:szCs w:val="24"/>
          <w:lang w:val="en-GB"/>
        </w:rPr>
        <w:tab/>
        <w:t xml:space="preserve">Some Thoughts from </w:t>
      </w:r>
      <w:r w:rsidR="00F2279B" w:rsidRPr="00F72E7E">
        <w:rPr>
          <w:rFonts w:ascii="Aptos" w:hAnsi="Aptos" w:cstheme="minorHAnsi"/>
          <w:b/>
          <w:sz w:val="24"/>
          <w:szCs w:val="24"/>
          <w:lang w:val="en-GB"/>
        </w:rPr>
        <w:t xml:space="preserve">Day 1 </w:t>
      </w:r>
      <w:r w:rsidRPr="00F72E7E">
        <w:rPr>
          <w:rFonts w:ascii="Aptos" w:hAnsi="Aptos" w:cstheme="minorHAnsi"/>
          <w:b/>
          <w:sz w:val="24"/>
          <w:szCs w:val="24"/>
          <w:lang w:val="en-GB"/>
        </w:rPr>
        <w:t>and the Reading</w:t>
      </w:r>
    </w:p>
    <w:p w14:paraId="28710F02" w14:textId="77777777" w:rsidR="008D772F" w:rsidRPr="00F72E7E" w:rsidRDefault="008D772F" w:rsidP="008D772F">
      <w:pPr>
        <w:pStyle w:val="ListParagraph"/>
        <w:ind w:left="426"/>
        <w:jc w:val="both"/>
        <w:rPr>
          <w:rFonts w:ascii="Aptos" w:hAnsi="Aptos" w:cstheme="minorHAnsi"/>
        </w:rPr>
      </w:pPr>
    </w:p>
    <w:p w14:paraId="1BFBFDE1" w14:textId="0201ED62" w:rsidR="004F22F3" w:rsidRPr="00F72E7E" w:rsidRDefault="00B05C8B" w:rsidP="004F22F3">
      <w:pPr>
        <w:pStyle w:val="ListParagraph"/>
        <w:numPr>
          <w:ilvl w:val="0"/>
          <w:numId w:val="33"/>
        </w:numPr>
        <w:ind w:left="426"/>
        <w:jc w:val="both"/>
        <w:rPr>
          <w:rFonts w:ascii="Aptos" w:hAnsi="Aptos" w:cstheme="minorHAnsi"/>
        </w:rPr>
      </w:pPr>
      <w:r w:rsidRPr="00F72E7E">
        <w:rPr>
          <w:rFonts w:ascii="Aptos" w:hAnsi="Aptos" w:cstheme="minorHAnsi"/>
        </w:rPr>
        <w:t xml:space="preserve">Last </w:t>
      </w:r>
      <w:r w:rsidR="002D4FEF" w:rsidRPr="00F72E7E">
        <w:rPr>
          <w:rFonts w:ascii="Aptos" w:hAnsi="Aptos" w:cstheme="minorHAnsi"/>
        </w:rPr>
        <w:t xml:space="preserve">time: </w:t>
      </w:r>
      <w:r w:rsidR="000C1495" w:rsidRPr="00F72E7E">
        <w:rPr>
          <w:rFonts w:ascii="Aptos" w:hAnsi="Aptos" w:cstheme="minorHAnsi"/>
        </w:rPr>
        <w:t>“</w:t>
      </w:r>
      <w:r w:rsidR="004F22F3" w:rsidRPr="00F72E7E">
        <w:rPr>
          <w:rFonts w:ascii="Aptos" w:hAnsi="Aptos" w:cstheme="minorHAnsi"/>
        </w:rPr>
        <w:t>just</w:t>
      </w:r>
      <w:r w:rsidR="000C1495" w:rsidRPr="00F72E7E">
        <w:rPr>
          <w:rFonts w:ascii="Aptos" w:hAnsi="Aptos" w:cstheme="minorHAnsi"/>
        </w:rPr>
        <w:t>”</w:t>
      </w:r>
      <w:r w:rsidR="004F22F3" w:rsidRPr="00F72E7E">
        <w:rPr>
          <w:rFonts w:ascii="Aptos" w:hAnsi="Aptos" w:cstheme="minorHAnsi"/>
        </w:rPr>
        <w:t xml:space="preserve"> a man, who received revelation, yet the best example and mediator, yet </w:t>
      </w:r>
      <w:r w:rsidR="00A41E0F" w:rsidRPr="00F72E7E">
        <w:rPr>
          <w:rFonts w:ascii="Aptos" w:hAnsi="Aptos" w:cstheme="minorHAnsi"/>
        </w:rPr>
        <w:t xml:space="preserve">ahistorical, yet </w:t>
      </w:r>
      <w:r w:rsidR="004F22F3" w:rsidRPr="00F72E7E">
        <w:rPr>
          <w:rFonts w:ascii="Aptos" w:hAnsi="Aptos" w:cstheme="minorHAnsi"/>
        </w:rPr>
        <w:t>violence and sex</w:t>
      </w:r>
    </w:p>
    <w:p w14:paraId="0AE35D99" w14:textId="5E2B78B7" w:rsidR="008D772F" w:rsidRPr="00F72E7E" w:rsidRDefault="008D772F" w:rsidP="008D772F">
      <w:pPr>
        <w:pStyle w:val="ListParagraph"/>
        <w:ind w:left="426"/>
        <w:jc w:val="both"/>
        <w:rPr>
          <w:rFonts w:ascii="Aptos" w:hAnsi="Aptos" w:cstheme="minorHAnsi"/>
          <w:bCs/>
        </w:rPr>
      </w:pPr>
    </w:p>
    <w:p w14:paraId="748B8C3C" w14:textId="77777777" w:rsidR="004F22F3" w:rsidRPr="00F72E7E" w:rsidRDefault="004F22F3" w:rsidP="004F22F3">
      <w:pPr>
        <w:pStyle w:val="ListParagraph"/>
        <w:ind w:left="426"/>
        <w:jc w:val="both"/>
        <w:rPr>
          <w:rFonts w:ascii="Aptos" w:hAnsi="Aptos" w:cstheme="minorHAnsi"/>
        </w:rPr>
      </w:pPr>
    </w:p>
    <w:p w14:paraId="1DA95F7C" w14:textId="01BA16F5" w:rsidR="00551220" w:rsidRPr="00F72E7E" w:rsidRDefault="00551220" w:rsidP="004F22F3">
      <w:pPr>
        <w:pStyle w:val="ListParagraph"/>
        <w:numPr>
          <w:ilvl w:val="0"/>
          <w:numId w:val="33"/>
        </w:numPr>
        <w:ind w:left="426"/>
        <w:jc w:val="both"/>
        <w:rPr>
          <w:rFonts w:ascii="Aptos" w:hAnsi="Aptos" w:cstheme="minorHAnsi"/>
        </w:rPr>
      </w:pPr>
      <w:r w:rsidRPr="00F72E7E">
        <w:rPr>
          <w:rFonts w:ascii="Aptos" w:hAnsi="Aptos" w:cstheme="minorHAnsi"/>
        </w:rPr>
        <w:t>What questions do you have about Muhammad?</w:t>
      </w:r>
    </w:p>
    <w:p w14:paraId="528B8B7C" w14:textId="4E730138" w:rsidR="00551220" w:rsidRPr="00F72E7E" w:rsidRDefault="00551220" w:rsidP="00551220">
      <w:pPr>
        <w:pStyle w:val="ListParagraph"/>
        <w:ind w:left="426"/>
        <w:jc w:val="both"/>
        <w:rPr>
          <w:rFonts w:ascii="Aptos" w:hAnsi="Aptos" w:cstheme="minorHAnsi"/>
        </w:rPr>
      </w:pPr>
    </w:p>
    <w:p w14:paraId="05C16821" w14:textId="77777777" w:rsidR="005F1D38" w:rsidRPr="00F72E7E" w:rsidRDefault="005F1D38" w:rsidP="00551220">
      <w:pPr>
        <w:pStyle w:val="ListParagraph"/>
        <w:ind w:left="426"/>
        <w:jc w:val="both"/>
        <w:rPr>
          <w:rFonts w:ascii="Aptos" w:hAnsi="Aptos" w:cstheme="minorHAnsi"/>
        </w:rPr>
      </w:pPr>
    </w:p>
    <w:p w14:paraId="4B3C0077" w14:textId="0C462CCC" w:rsidR="004F22F3" w:rsidRPr="00F72E7E" w:rsidRDefault="00E34A9D" w:rsidP="004F22F3">
      <w:pPr>
        <w:pStyle w:val="ListParagraph"/>
        <w:numPr>
          <w:ilvl w:val="0"/>
          <w:numId w:val="33"/>
        </w:numPr>
        <w:ind w:left="426"/>
        <w:jc w:val="both"/>
        <w:rPr>
          <w:rFonts w:ascii="Aptos" w:hAnsi="Aptos" w:cstheme="minorHAnsi"/>
        </w:rPr>
      </w:pPr>
      <w:r w:rsidRPr="00F72E7E">
        <w:rPr>
          <w:rFonts w:ascii="Aptos" w:hAnsi="Aptos" w:cstheme="minorHAnsi"/>
        </w:rPr>
        <w:t>So, w</w:t>
      </w:r>
      <w:r w:rsidR="004F22F3" w:rsidRPr="00F72E7E">
        <w:rPr>
          <w:rFonts w:ascii="Aptos" w:hAnsi="Aptos" w:cstheme="minorHAnsi"/>
        </w:rPr>
        <w:t>hat do you think of Muhammad?</w:t>
      </w:r>
    </w:p>
    <w:p w14:paraId="5466F6E5" w14:textId="2D3AF1DB" w:rsidR="004F22F3" w:rsidRPr="00F72E7E" w:rsidRDefault="004F22F3" w:rsidP="004F22F3">
      <w:pPr>
        <w:pStyle w:val="ListParagraph"/>
        <w:rPr>
          <w:rFonts w:ascii="Aptos" w:hAnsi="Aptos" w:cstheme="minorHAnsi"/>
        </w:rPr>
      </w:pPr>
    </w:p>
    <w:p w14:paraId="03E8616C" w14:textId="77777777" w:rsidR="004F22F3" w:rsidRPr="00F72E7E" w:rsidRDefault="004F22F3" w:rsidP="004F22F3">
      <w:pPr>
        <w:pStyle w:val="ListParagraph"/>
        <w:rPr>
          <w:rFonts w:ascii="Aptos" w:hAnsi="Aptos" w:cstheme="minorHAnsi"/>
        </w:rPr>
      </w:pPr>
    </w:p>
    <w:p w14:paraId="0B00572D" w14:textId="123E066D" w:rsidR="00551220" w:rsidRPr="00F72E7E" w:rsidRDefault="008D772F" w:rsidP="004F22F3">
      <w:pPr>
        <w:pStyle w:val="ListParagraph"/>
        <w:numPr>
          <w:ilvl w:val="0"/>
          <w:numId w:val="33"/>
        </w:numPr>
        <w:ind w:left="426"/>
        <w:jc w:val="both"/>
        <w:rPr>
          <w:rFonts w:ascii="Aptos" w:hAnsi="Aptos" w:cstheme="minorHAnsi"/>
        </w:rPr>
      </w:pPr>
      <w:bookmarkStart w:id="0" w:name="_Hlk82429951"/>
      <w:r w:rsidRPr="00F72E7E">
        <w:rPr>
          <w:rFonts w:ascii="Aptos" w:hAnsi="Aptos" w:cstheme="minorHAnsi"/>
        </w:rPr>
        <w:t xml:space="preserve">From your homework and </w:t>
      </w:r>
      <w:r w:rsidR="00551220" w:rsidRPr="00F72E7E">
        <w:rPr>
          <w:rFonts w:ascii="Aptos" w:hAnsi="Aptos" w:cstheme="minorHAnsi"/>
        </w:rPr>
        <w:t xml:space="preserve">Senem Ekener, “Muhammad Case Study”, in Accad and Andrews, eds., </w:t>
      </w:r>
      <w:r w:rsidR="00551220" w:rsidRPr="00F72E7E">
        <w:rPr>
          <w:rFonts w:ascii="Aptos" w:hAnsi="Aptos" w:cstheme="minorHAnsi"/>
          <w:i/>
          <w:iCs/>
        </w:rPr>
        <w:t>The Religious Other</w:t>
      </w:r>
      <w:r w:rsidR="00551220" w:rsidRPr="00F72E7E">
        <w:rPr>
          <w:rFonts w:ascii="Aptos" w:hAnsi="Aptos" w:cstheme="minorHAnsi"/>
        </w:rPr>
        <w:t>, 284-5</w:t>
      </w:r>
      <w:r w:rsidRPr="00F72E7E">
        <w:rPr>
          <w:rFonts w:ascii="Aptos" w:hAnsi="Aptos" w:cstheme="minorHAnsi"/>
        </w:rPr>
        <w:t>:</w:t>
      </w:r>
    </w:p>
    <w:p w14:paraId="1A7AE665" w14:textId="77777777" w:rsidR="008D772F" w:rsidRPr="00F72E7E" w:rsidRDefault="008D772F" w:rsidP="008D772F">
      <w:pPr>
        <w:pStyle w:val="ListParagraph"/>
        <w:ind w:left="851"/>
        <w:jc w:val="both"/>
        <w:rPr>
          <w:rFonts w:ascii="Aptos" w:hAnsi="Aptos" w:cstheme="minorHAnsi"/>
        </w:rPr>
      </w:pPr>
    </w:p>
    <w:p w14:paraId="70893905" w14:textId="77E5710D" w:rsidR="008D772F" w:rsidRPr="00F72E7E" w:rsidRDefault="008D772F" w:rsidP="008D772F">
      <w:pPr>
        <w:pStyle w:val="ListParagraph"/>
        <w:numPr>
          <w:ilvl w:val="1"/>
          <w:numId w:val="33"/>
        </w:numPr>
        <w:ind w:left="851"/>
        <w:jc w:val="both"/>
        <w:rPr>
          <w:rFonts w:ascii="Aptos" w:hAnsi="Aptos" w:cstheme="minorHAnsi"/>
        </w:rPr>
      </w:pPr>
      <w:r w:rsidRPr="00F72E7E">
        <w:rPr>
          <w:rFonts w:ascii="Aptos" w:hAnsi="Aptos" w:cstheme="minorHAnsi"/>
        </w:rPr>
        <w:t>With whom do you most identify? Why?</w:t>
      </w:r>
    </w:p>
    <w:p w14:paraId="6107608C" w14:textId="77777777" w:rsidR="008D772F" w:rsidRPr="00F72E7E" w:rsidRDefault="008D772F" w:rsidP="008D772F">
      <w:pPr>
        <w:pStyle w:val="ListParagraph"/>
        <w:ind w:left="851"/>
        <w:jc w:val="both"/>
        <w:rPr>
          <w:rFonts w:ascii="Aptos" w:hAnsi="Aptos" w:cstheme="minorHAnsi"/>
        </w:rPr>
      </w:pPr>
    </w:p>
    <w:p w14:paraId="382F010D" w14:textId="5DBB3EBF" w:rsidR="008D772F" w:rsidRPr="00F72E7E" w:rsidRDefault="008D772F" w:rsidP="008D772F">
      <w:pPr>
        <w:pStyle w:val="ListParagraph"/>
        <w:numPr>
          <w:ilvl w:val="1"/>
          <w:numId w:val="33"/>
        </w:numPr>
        <w:ind w:left="851"/>
        <w:jc w:val="both"/>
        <w:rPr>
          <w:rFonts w:ascii="Aptos" w:hAnsi="Aptos" w:cstheme="minorHAnsi"/>
        </w:rPr>
      </w:pPr>
      <w:r w:rsidRPr="00F72E7E">
        <w:rPr>
          <w:rFonts w:ascii="Aptos" w:hAnsi="Aptos" w:cstheme="minorHAnsi"/>
        </w:rPr>
        <w:t>What would you try to do in any conversation with them?</w:t>
      </w:r>
    </w:p>
    <w:p w14:paraId="16CDE99A" w14:textId="77777777" w:rsidR="008D772F" w:rsidRPr="00F72E7E" w:rsidRDefault="008D772F" w:rsidP="008D772F">
      <w:pPr>
        <w:pStyle w:val="ListParagraph"/>
        <w:ind w:left="851"/>
        <w:jc w:val="both"/>
        <w:rPr>
          <w:rFonts w:ascii="Aptos" w:hAnsi="Aptos" w:cstheme="minorHAnsi"/>
        </w:rPr>
      </w:pPr>
    </w:p>
    <w:p w14:paraId="594B54F8" w14:textId="20AAC81B" w:rsidR="008D772F" w:rsidRPr="00F72E7E" w:rsidRDefault="008D772F" w:rsidP="008D772F">
      <w:pPr>
        <w:pStyle w:val="ListParagraph"/>
        <w:numPr>
          <w:ilvl w:val="1"/>
          <w:numId w:val="33"/>
        </w:numPr>
        <w:ind w:left="851"/>
        <w:jc w:val="both"/>
        <w:rPr>
          <w:rFonts w:ascii="Aptos" w:hAnsi="Aptos" w:cstheme="minorHAnsi"/>
        </w:rPr>
      </w:pPr>
      <w:r w:rsidRPr="00F72E7E">
        <w:rPr>
          <w:rFonts w:ascii="Aptos" w:hAnsi="Aptos" w:cstheme="minorHAnsi"/>
        </w:rPr>
        <w:t>How do Christians you know talk about Muhammad (if at all)?</w:t>
      </w:r>
    </w:p>
    <w:p w14:paraId="0BF2D4BC" w14:textId="77777777" w:rsidR="008D772F" w:rsidRPr="00F72E7E" w:rsidRDefault="008D772F" w:rsidP="008D772F">
      <w:pPr>
        <w:pStyle w:val="ListParagraph"/>
        <w:ind w:left="851"/>
        <w:jc w:val="both"/>
        <w:rPr>
          <w:rFonts w:ascii="Aptos" w:hAnsi="Aptos" w:cstheme="minorHAnsi"/>
        </w:rPr>
      </w:pPr>
    </w:p>
    <w:p w14:paraId="4C1BD2C3" w14:textId="7487708A" w:rsidR="008D772F" w:rsidRPr="00F72E7E" w:rsidRDefault="008D772F" w:rsidP="008D772F">
      <w:pPr>
        <w:pStyle w:val="ListParagraph"/>
        <w:numPr>
          <w:ilvl w:val="1"/>
          <w:numId w:val="33"/>
        </w:numPr>
        <w:ind w:left="851"/>
        <w:jc w:val="both"/>
        <w:rPr>
          <w:rFonts w:ascii="Aptos" w:hAnsi="Aptos" w:cstheme="minorHAnsi"/>
        </w:rPr>
      </w:pPr>
      <w:r w:rsidRPr="00F72E7E">
        <w:rPr>
          <w:rFonts w:ascii="Aptos" w:hAnsi="Aptos" w:cstheme="minorHAnsi"/>
        </w:rPr>
        <w:t>What if Muhammad never existed?</w:t>
      </w:r>
    </w:p>
    <w:p w14:paraId="6E3FE7EE" w14:textId="77777777" w:rsidR="00E34A9D" w:rsidRPr="00F72E7E" w:rsidRDefault="00E34A9D" w:rsidP="00E34A9D">
      <w:pPr>
        <w:pStyle w:val="ListParagraph"/>
        <w:ind w:left="851"/>
        <w:jc w:val="both"/>
        <w:rPr>
          <w:rFonts w:ascii="Aptos" w:hAnsi="Aptos" w:cstheme="minorHAnsi"/>
        </w:rPr>
      </w:pPr>
    </w:p>
    <w:p w14:paraId="49DDAE93" w14:textId="77777777" w:rsidR="00E34A9D" w:rsidRPr="00F72E7E" w:rsidRDefault="00E34A9D" w:rsidP="00E34A9D">
      <w:pPr>
        <w:pStyle w:val="ListParagraph"/>
        <w:ind w:left="851"/>
        <w:jc w:val="both"/>
        <w:rPr>
          <w:rFonts w:ascii="Aptos" w:hAnsi="Aptos" w:cstheme="minorHAnsi"/>
        </w:rPr>
      </w:pPr>
    </w:p>
    <w:bookmarkEnd w:id="0"/>
    <w:p w14:paraId="10D8BC1C" w14:textId="13CB3692" w:rsidR="00D10877" w:rsidRPr="00F72E7E" w:rsidRDefault="008D772F" w:rsidP="00A5485F">
      <w:pPr>
        <w:jc w:val="both"/>
        <w:rPr>
          <w:rFonts w:ascii="Aptos" w:hAnsi="Aptos" w:cstheme="minorHAnsi"/>
          <w:b/>
          <w:sz w:val="24"/>
          <w:szCs w:val="24"/>
        </w:rPr>
      </w:pPr>
      <w:r w:rsidRPr="00F72E7E">
        <w:rPr>
          <w:rFonts w:ascii="Aptos" w:hAnsi="Aptos" w:cstheme="minorHAnsi"/>
          <w:b/>
          <w:sz w:val="24"/>
          <w:szCs w:val="24"/>
        </w:rPr>
        <w:t>2</w:t>
      </w:r>
      <w:r w:rsidR="00A5485F" w:rsidRPr="00F72E7E">
        <w:rPr>
          <w:rFonts w:ascii="Aptos" w:hAnsi="Aptos" w:cstheme="minorHAnsi"/>
          <w:b/>
          <w:sz w:val="24"/>
          <w:szCs w:val="24"/>
        </w:rPr>
        <w:tab/>
      </w:r>
      <w:r w:rsidR="00D10877" w:rsidRPr="00F72E7E">
        <w:rPr>
          <w:rFonts w:ascii="Aptos" w:hAnsi="Aptos" w:cstheme="minorHAnsi"/>
          <w:b/>
          <w:sz w:val="24"/>
          <w:szCs w:val="24"/>
        </w:rPr>
        <w:t xml:space="preserve">So, </w:t>
      </w:r>
      <w:proofErr w:type="gramStart"/>
      <w:r w:rsidR="00D10877" w:rsidRPr="00F72E7E">
        <w:rPr>
          <w:rFonts w:ascii="Aptos" w:hAnsi="Aptos" w:cstheme="minorHAnsi"/>
          <w:b/>
          <w:sz w:val="24"/>
          <w:szCs w:val="24"/>
        </w:rPr>
        <w:t>Who</w:t>
      </w:r>
      <w:proofErr w:type="gramEnd"/>
      <w:r w:rsidR="00D10877" w:rsidRPr="00F72E7E">
        <w:rPr>
          <w:rFonts w:ascii="Aptos" w:hAnsi="Aptos" w:cstheme="minorHAnsi"/>
          <w:b/>
          <w:sz w:val="24"/>
          <w:szCs w:val="24"/>
        </w:rPr>
        <w:t xml:space="preserve"> do </w:t>
      </w:r>
      <w:r w:rsidR="00E861A2" w:rsidRPr="00F72E7E">
        <w:rPr>
          <w:rFonts w:ascii="Aptos" w:hAnsi="Aptos" w:cstheme="minorHAnsi"/>
          <w:b/>
          <w:sz w:val="24"/>
          <w:szCs w:val="24"/>
        </w:rPr>
        <w:t>Y</w:t>
      </w:r>
      <w:r w:rsidR="00D10877" w:rsidRPr="00F72E7E">
        <w:rPr>
          <w:rFonts w:ascii="Aptos" w:hAnsi="Aptos" w:cstheme="minorHAnsi"/>
          <w:b/>
          <w:sz w:val="24"/>
          <w:szCs w:val="24"/>
        </w:rPr>
        <w:t>ou Say Muhammad Is?</w:t>
      </w:r>
    </w:p>
    <w:p w14:paraId="65B52EE0" w14:textId="77777777" w:rsidR="00D10877" w:rsidRPr="00F72E7E" w:rsidRDefault="00D10877" w:rsidP="00D10877">
      <w:pPr>
        <w:pStyle w:val="ListParagraph"/>
        <w:ind w:left="0"/>
        <w:jc w:val="both"/>
        <w:rPr>
          <w:rFonts w:ascii="Aptos" w:hAnsi="Aptos" w:cstheme="minorHAnsi"/>
          <w:lang w:val="en-US"/>
        </w:rPr>
      </w:pPr>
    </w:p>
    <w:p w14:paraId="72D423C2" w14:textId="77777777" w:rsidR="00D10877" w:rsidRPr="00F72E7E" w:rsidRDefault="00D10877" w:rsidP="00D10877">
      <w:pPr>
        <w:pStyle w:val="ListParagraph"/>
        <w:numPr>
          <w:ilvl w:val="0"/>
          <w:numId w:val="2"/>
        </w:numPr>
        <w:ind w:left="426"/>
        <w:jc w:val="both"/>
        <w:rPr>
          <w:rFonts w:ascii="Aptos" w:hAnsi="Aptos" w:cstheme="minorHAnsi"/>
        </w:rPr>
      </w:pPr>
      <w:r w:rsidRPr="00F72E7E">
        <w:rPr>
          <w:rFonts w:ascii="Aptos" w:hAnsi="Aptos" w:cstheme="minorHAnsi"/>
        </w:rPr>
        <w:t xml:space="preserve">A prophet of sorts? </w:t>
      </w:r>
      <w:proofErr w:type="gramStart"/>
      <w:r w:rsidRPr="00F72E7E">
        <w:rPr>
          <w:rFonts w:ascii="Aptos" w:hAnsi="Aptos" w:cstheme="minorHAnsi"/>
        </w:rPr>
        <w:t>Yes</w:t>
      </w:r>
      <w:r w:rsidR="008F1692" w:rsidRPr="00F72E7E">
        <w:rPr>
          <w:rFonts w:ascii="Aptos" w:hAnsi="Aptos" w:cstheme="minorHAnsi"/>
        </w:rPr>
        <w:t>-</w:t>
      </w:r>
      <w:proofErr w:type="spellStart"/>
      <w:r w:rsidR="008F1692" w:rsidRPr="00F72E7E">
        <w:rPr>
          <w:rFonts w:ascii="Aptos" w:hAnsi="Aptos" w:cstheme="minorHAnsi"/>
        </w:rPr>
        <w:t>ish</w:t>
      </w:r>
      <w:proofErr w:type="spellEnd"/>
      <w:proofErr w:type="gramEnd"/>
      <w:r w:rsidRPr="00F72E7E">
        <w:rPr>
          <w:rFonts w:ascii="Aptos" w:hAnsi="Aptos" w:cstheme="minorHAnsi"/>
        </w:rPr>
        <w:t>, says Nestorian Patriarch Timothy (727-823) because Muhammad taught one God, good works, God’s Word and Spirit, and has a role in Muslim people’s understanding of God says Bill Musk</w:t>
      </w:r>
      <w:r w:rsidRPr="00F72E7E">
        <w:rPr>
          <w:rStyle w:val="FootnoteReference"/>
          <w:rFonts w:ascii="Aptos" w:hAnsi="Aptos" w:cstheme="minorHAnsi"/>
        </w:rPr>
        <w:footnoteReference w:id="1"/>
      </w:r>
    </w:p>
    <w:p w14:paraId="4F6CC841" w14:textId="77777777" w:rsidR="00D10877" w:rsidRPr="00F72E7E" w:rsidRDefault="00D10877" w:rsidP="00D10877">
      <w:pPr>
        <w:pStyle w:val="ListParagraph"/>
        <w:ind w:left="426"/>
        <w:jc w:val="both"/>
        <w:rPr>
          <w:rFonts w:ascii="Aptos" w:hAnsi="Aptos" w:cstheme="minorHAnsi"/>
        </w:rPr>
      </w:pPr>
    </w:p>
    <w:p w14:paraId="1B4B4C58" w14:textId="77777777" w:rsidR="00D10877" w:rsidRPr="00F72E7E" w:rsidRDefault="00D10877" w:rsidP="00D10877">
      <w:pPr>
        <w:pStyle w:val="ListParagraph"/>
        <w:ind w:left="426"/>
        <w:jc w:val="both"/>
        <w:rPr>
          <w:rFonts w:ascii="Aptos" w:hAnsi="Aptos" w:cstheme="minorHAnsi"/>
        </w:rPr>
      </w:pPr>
    </w:p>
    <w:p w14:paraId="32BC8092" w14:textId="77777777" w:rsidR="00D10877" w:rsidRPr="00F72E7E" w:rsidRDefault="00D10877" w:rsidP="00D10877">
      <w:pPr>
        <w:pStyle w:val="ListParagraph"/>
        <w:numPr>
          <w:ilvl w:val="0"/>
          <w:numId w:val="2"/>
        </w:numPr>
        <w:ind w:left="426"/>
        <w:jc w:val="both"/>
        <w:rPr>
          <w:rFonts w:ascii="Aptos" w:hAnsi="Aptos" w:cstheme="minorHAnsi"/>
        </w:rPr>
      </w:pPr>
      <w:r w:rsidRPr="00F72E7E">
        <w:rPr>
          <w:rFonts w:ascii="Aptos" w:hAnsi="Aptos" w:cstheme="minorHAnsi"/>
        </w:rPr>
        <w:t xml:space="preserve">False prophet? Yes, says Mark Gabriel </w:t>
      </w:r>
      <w:proofErr w:type="gramStart"/>
      <w:r w:rsidRPr="00F72E7E">
        <w:rPr>
          <w:rFonts w:ascii="Aptos" w:hAnsi="Aptos" w:cstheme="minorHAnsi"/>
        </w:rPr>
        <w:t>and ?Salman</w:t>
      </w:r>
      <w:proofErr w:type="gramEnd"/>
      <w:r w:rsidRPr="00F72E7E">
        <w:rPr>
          <w:rFonts w:ascii="Aptos" w:hAnsi="Aptos" w:cstheme="minorHAnsi"/>
        </w:rPr>
        <w:t xml:space="preserve"> Rushdie? because Muhammad was deceived and a deceiver (“</w:t>
      </w:r>
      <w:proofErr w:type="spellStart"/>
      <w:r w:rsidRPr="00F72E7E">
        <w:rPr>
          <w:rFonts w:ascii="Aptos" w:hAnsi="Aptos" w:cstheme="minorHAnsi"/>
        </w:rPr>
        <w:t>Mahound</w:t>
      </w:r>
      <w:proofErr w:type="spellEnd"/>
      <w:r w:rsidRPr="00F72E7E">
        <w:rPr>
          <w:rFonts w:ascii="Aptos" w:hAnsi="Aptos" w:cstheme="minorHAnsi"/>
        </w:rPr>
        <w:t>”)</w:t>
      </w:r>
    </w:p>
    <w:p w14:paraId="049D2826" w14:textId="77777777" w:rsidR="00D10877" w:rsidRPr="00F72E7E" w:rsidRDefault="00D10877" w:rsidP="00D10877">
      <w:pPr>
        <w:pStyle w:val="ListParagraph"/>
        <w:ind w:left="426"/>
        <w:jc w:val="both"/>
        <w:rPr>
          <w:rFonts w:ascii="Aptos" w:hAnsi="Aptos" w:cstheme="minorHAnsi"/>
        </w:rPr>
      </w:pPr>
    </w:p>
    <w:p w14:paraId="1C19FBBE" w14:textId="77777777" w:rsidR="00D10877" w:rsidRPr="00F72E7E" w:rsidRDefault="00D10877" w:rsidP="00D10877">
      <w:pPr>
        <w:pStyle w:val="ListParagraph"/>
        <w:ind w:left="426"/>
        <w:jc w:val="both"/>
        <w:rPr>
          <w:rFonts w:ascii="Aptos" w:hAnsi="Aptos" w:cstheme="minorHAnsi"/>
        </w:rPr>
      </w:pPr>
    </w:p>
    <w:p w14:paraId="2BDB7BDF" w14:textId="5ADB4B70" w:rsidR="00D10877" w:rsidRPr="00F72E7E" w:rsidRDefault="00D10877" w:rsidP="00D10877">
      <w:pPr>
        <w:pStyle w:val="ListParagraph"/>
        <w:numPr>
          <w:ilvl w:val="0"/>
          <w:numId w:val="2"/>
        </w:numPr>
        <w:ind w:left="426"/>
        <w:jc w:val="both"/>
        <w:rPr>
          <w:rFonts w:ascii="Aptos" w:hAnsi="Aptos" w:cstheme="minorHAnsi"/>
        </w:rPr>
      </w:pPr>
      <w:r w:rsidRPr="00F72E7E">
        <w:rPr>
          <w:rFonts w:ascii="Aptos" w:hAnsi="Aptos" w:cstheme="minorHAnsi"/>
        </w:rPr>
        <w:t xml:space="preserve">A </w:t>
      </w:r>
      <w:proofErr w:type="gramStart"/>
      <w:r w:rsidRPr="00F72E7E">
        <w:rPr>
          <w:rFonts w:ascii="Aptos" w:hAnsi="Aptos" w:cstheme="minorHAnsi"/>
        </w:rPr>
        <w:t>full-prophet</w:t>
      </w:r>
      <w:proofErr w:type="gramEnd"/>
      <w:r w:rsidRPr="00F72E7E">
        <w:rPr>
          <w:rFonts w:ascii="Aptos" w:hAnsi="Aptos" w:cstheme="minorHAnsi"/>
        </w:rPr>
        <w:t xml:space="preserve"> in the Biblical sense? No, says Kenneth Cragg because of too much discontinuity</w:t>
      </w:r>
      <w:r w:rsidRPr="00F72E7E">
        <w:rPr>
          <w:rStyle w:val="FootnoteReference"/>
          <w:rFonts w:ascii="Aptos" w:hAnsi="Aptos" w:cstheme="minorHAnsi"/>
        </w:rPr>
        <w:footnoteReference w:id="2"/>
      </w:r>
    </w:p>
    <w:p w14:paraId="48614527" w14:textId="56A6B718" w:rsidR="00E861A2" w:rsidRPr="00F72E7E" w:rsidRDefault="00E861A2" w:rsidP="00E861A2">
      <w:pPr>
        <w:pStyle w:val="ListParagraph"/>
        <w:ind w:left="426"/>
        <w:jc w:val="both"/>
        <w:rPr>
          <w:rFonts w:ascii="Aptos" w:hAnsi="Aptos" w:cstheme="minorHAnsi"/>
        </w:rPr>
      </w:pPr>
    </w:p>
    <w:p w14:paraId="54CAE9F6" w14:textId="77777777" w:rsidR="00E861A2" w:rsidRPr="00F72E7E" w:rsidRDefault="00E861A2" w:rsidP="00E861A2">
      <w:pPr>
        <w:pStyle w:val="ListParagraph"/>
        <w:ind w:left="426"/>
        <w:jc w:val="both"/>
        <w:rPr>
          <w:rFonts w:ascii="Aptos" w:hAnsi="Aptos" w:cstheme="minorHAnsi"/>
        </w:rPr>
      </w:pPr>
    </w:p>
    <w:p w14:paraId="29E9DDEE" w14:textId="3DA926C0" w:rsidR="00E861A2" w:rsidRPr="00F72E7E" w:rsidRDefault="00E861A2" w:rsidP="00D10877">
      <w:pPr>
        <w:pStyle w:val="ListParagraph"/>
        <w:numPr>
          <w:ilvl w:val="0"/>
          <w:numId w:val="2"/>
        </w:numPr>
        <w:ind w:left="426"/>
        <w:jc w:val="both"/>
        <w:rPr>
          <w:rFonts w:ascii="Aptos" w:hAnsi="Aptos" w:cstheme="minorHAnsi"/>
        </w:rPr>
      </w:pPr>
      <w:r w:rsidRPr="00F72E7E">
        <w:rPr>
          <w:rFonts w:ascii="Aptos" w:hAnsi="Aptos" w:cstheme="minorHAnsi"/>
        </w:rPr>
        <w:t xml:space="preserve">Mentioned in the Bible? </w:t>
      </w:r>
      <w:hyperlink r:id="rId8" w:history="1">
        <w:r w:rsidRPr="00F72E7E">
          <w:rPr>
            <w:rStyle w:val="Hyperlink"/>
            <w:rFonts w:ascii="Aptos" w:hAnsi="Aptos" w:cstheme="minorHAnsi"/>
          </w:rPr>
          <w:t>Is Muhammad mentioned in the Bible?(Pack of 10) | Word of Hope Ministries (word-of-hope.net)</w:t>
        </w:r>
      </w:hyperlink>
      <w:r w:rsidRPr="00F72E7E">
        <w:rPr>
          <w:rFonts w:ascii="Aptos" w:hAnsi="Aptos" w:cstheme="minorHAnsi"/>
        </w:rPr>
        <w:t xml:space="preserve"> / </w:t>
      </w:r>
      <w:hyperlink r:id="rId9" w:history="1">
        <w:r w:rsidRPr="00F72E7E">
          <w:rPr>
            <w:rStyle w:val="Hyperlink"/>
            <w:rFonts w:ascii="Aptos" w:hAnsi="Aptos" w:cstheme="minorHAnsi"/>
          </w:rPr>
          <w:t>https://www.word-of-hope.net/product/is-muhammad-mentioned-in-the-bible/</w:t>
        </w:r>
      </w:hyperlink>
      <w:r w:rsidRPr="00F72E7E">
        <w:rPr>
          <w:rFonts w:ascii="Aptos" w:hAnsi="Aptos" w:cstheme="minorHAnsi"/>
        </w:rPr>
        <w:t xml:space="preserve">  </w:t>
      </w:r>
      <w:r w:rsidR="00873112" w:rsidRPr="00F72E7E">
        <w:rPr>
          <w:rFonts w:ascii="Aptos" w:hAnsi="Aptos" w:cstheme="minorHAnsi"/>
        </w:rPr>
        <w:t xml:space="preserve">See also James White, </w:t>
      </w:r>
      <w:r w:rsidR="00873112" w:rsidRPr="00F72E7E">
        <w:rPr>
          <w:rFonts w:ascii="Aptos" w:hAnsi="Aptos" w:cstheme="minorHAnsi"/>
          <w:i/>
          <w:iCs/>
        </w:rPr>
        <w:t>What Every Christian Needs to Know About the Qur’an</w:t>
      </w:r>
      <w:r w:rsidR="00873112" w:rsidRPr="00F72E7E">
        <w:rPr>
          <w:rFonts w:ascii="Aptos" w:hAnsi="Aptos" w:cstheme="minorHAnsi"/>
        </w:rPr>
        <w:t>, (grand Rapids: Bethany House Publishing, 2013), ch9.</w:t>
      </w:r>
    </w:p>
    <w:p w14:paraId="1E2BD74E" w14:textId="77777777" w:rsidR="00D10877" w:rsidRPr="00F72E7E" w:rsidRDefault="00D10877" w:rsidP="00D10877">
      <w:pPr>
        <w:pStyle w:val="ListParagraph"/>
        <w:ind w:left="0"/>
        <w:jc w:val="both"/>
        <w:rPr>
          <w:rFonts w:ascii="Aptos" w:hAnsi="Aptos" w:cstheme="minorHAnsi"/>
        </w:rPr>
      </w:pPr>
    </w:p>
    <w:p w14:paraId="55DC1AD8" w14:textId="77777777" w:rsidR="00F2279B" w:rsidRPr="00F72E7E" w:rsidRDefault="00F2279B" w:rsidP="00D10877">
      <w:pPr>
        <w:pStyle w:val="ListParagraph"/>
        <w:ind w:left="0"/>
        <w:jc w:val="both"/>
        <w:rPr>
          <w:rFonts w:ascii="Aptos" w:hAnsi="Aptos" w:cstheme="minorHAnsi"/>
        </w:rPr>
      </w:pPr>
    </w:p>
    <w:p w14:paraId="3583A8AE" w14:textId="525CB670" w:rsidR="00203999" w:rsidRPr="00F72E7E" w:rsidRDefault="000C1495" w:rsidP="00203999">
      <w:pPr>
        <w:pStyle w:val="ListParagraph"/>
        <w:numPr>
          <w:ilvl w:val="3"/>
          <w:numId w:val="2"/>
        </w:numPr>
        <w:ind w:left="426" w:hanging="426"/>
        <w:jc w:val="both"/>
        <w:rPr>
          <w:rFonts w:ascii="Aptos" w:hAnsi="Aptos" w:cstheme="minorHAnsi"/>
        </w:rPr>
      </w:pPr>
      <w:r w:rsidRPr="00F72E7E">
        <w:rPr>
          <w:rFonts w:ascii="Aptos" w:hAnsi="Aptos" w:cstheme="minorHAnsi"/>
        </w:rPr>
        <w:t>Didn’t really exist?</w:t>
      </w:r>
      <w:r w:rsidR="00203999" w:rsidRPr="00F72E7E">
        <w:rPr>
          <w:rFonts w:ascii="Aptos" w:hAnsi="Aptos" w:cstheme="minorHAnsi"/>
        </w:rPr>
        <w:t xml:space="preserve"> </w:t>
      </w:r>
      <w:r w:rsidR="002D4FEF" w:rsidRPr="00F72E7E">
        <w:rPr>
          <w:rFonts w:ascii="Aptos" w:hAnsi="Aptos" w:cstheme="minorHAnsi"/>
        </w:rPr>
        <w:t xml:space="preserve">Jay and friends at Pfander </w:t>
      </w:r>
      <w:hyperlink r:id="rId10" w:history="1">
        <w:r w:rsidR="00586D86" w:rsidRPr="00B209C0">
          <w:rPr>
            <w:rStyle w:val="Hyperlink"/>
            <w:rFonts w:ascii="Aptos" w:hAnsi="Aptos" w:cstheme="minorHAnsi"/>
          </w:rPr>
          <w:t>https://www.pfandercenter.org/</w:t>
        </w:r>
      </w:hyperlink>
      <w:r w:rsidR="002D4FEF" w:rsidRPr="00F72E7E">
        <w:rPr>
          <w:rFonts w:ascii="Aptos" w:hAnsi="Aptos" w:cstheme="minorHAnsi"/>
        </w:rPr>
        <w:t xml:space="preserve"> </w:t>
      </w:r>
    </w:p>
    <w:p w14:paraId="76799B36" w14:textId="77777777" w:rsidR="000C1495" w:rsidRPr="00F72E7E" w:rsidRDefault="000C1495" w:rsidP="000C1495">
      <w:pPr>
        <w:pStyle w:val="ListParagraph"/>
        <w:ind w:left="426"/>
        <w:jc w:val="both"/>
        <w:rPr>
          <w:rFonts w:ascii="Aptos" w:hAnsi="Aptos" w:cstheme="minorHAnsi"/>
        </w:rPr>
      </w:pPr>
    </w:p>
    <w:p w14:paraId="0C395CB3" w14:textId="4E3507D7" w:rsidR="00D10877" w:rsidRPr="00F72E7E" w:rsidRDefault="00D10877" w:rsidP="00D10877">
      <w:pPr>
        <w:pStyle w:val="ListParagraph"/>
        <w:numPr>
          <w:ilvl w:val="3"/>
          <w:numId w:val="2"/>
        </w:numPr>
        <w:ind w:left="426" w:hanging="426"/>
        <w:jc w:val="both"/>
        <w:rPr>
          <w:rFonts w:ascii="Aptos" w:hAnsi="Aptos" w:cstheme="minorHAnsi"/>
        </w:rPr>
      </w:pPr>
      <w:r w:rsidRPr="00F72E7E">
        <w:rPr>
          <w:rFonts w:ascii="Aptos" w:hAnsi="Aptos" w:cstheme="minorHAnsi"/>
        </w:rPr>
        <w:t xml:space="preserve">Key issues are “in these last days?” God has spoken finally and fully in and through His Son AND how do we understand truth outside of </w:t>
      </w:r>
      <w:r w:rsidRPr="00F72E7E">
        <w:rPr>
          <w:rFonts w:ascii="Aptos" w:hAnsi="Aptos" w:cstheme="minorHAnsi"/>
          <w:i/>
        </w:rPr>
        <w:t>our</w:t>
      </w:r>
      <w:r w:rsidRPr="00F72E7E">
        <w:rPr>
          <w:rFonts w:ascii="Aptos" w:hAnsi="Aptos" w:cstheme="minorHAnsi"/>
        </w:rPr>
        <w:t xml:space="preserve"> book – see Daniel Strange, </w:t>
      </w:r>
      <w:r w:rsidRPr="00F72E7E">
        <w:rPr>
          <w:rFonts w:ascii="Aptos" w:hAnsi="Aptos" w:cstheme="minorHAnsi"/>
          <w:i/>
        </w:rPr>
        <w:t>For Their Rock is not as Our Rock: an evangelical theology of religions</w:t>
      </w:r>
      <w:r w:rsidRPr="00F72E7E">
        <w:rPr>
          <w:rFonts w:ascii="Aptos" w:hAnsi="Aptos" w:cstheme="minorHAnsi"/>
        </w:rPr>
        <w:t xml:space="preserve"> (IVP, 2014)</w:t>
      </w:r>
    </w:p>
    <w:p w14:paraId="0B01B7EC" w14:textId="5BF97D73" w:rsidR="00551220" w:rsidRPr="00F72E7E" w:rsidRDefault="00551220" w:rsidP="00551220">
      <w:pPr>
        <w:pStyle w:val="ListParagraph"/>
        <w:ind w:left="426"/>
        <w:jc w:val="both"/>
        <w:rPr>
          <w:rFonts w:ascii="Aptos" w:hAnsi="Aptos" w:cstheme="minorHAnsi"/>
        </w:rPr>
      </w:pPr>
    </w:p>
    <w:p w14:paraId="0D4E7EC5" w14:textId="77777777" w:rsidR="00551220" w:rsidRPr="00F72E7E" w:rsidRDefault="00551220" w:rsidP="00551220">
      <w:pPr>
        <w:pStyle w:val="ListParagraph"/>
        <w:ind w:left="426"/>
        <w:jc w:val="both"/>
        <w:rPr>
          <w:rFonts w:ascii="Aptos" w:hAnsi="Aptos" w:cstheme="minorHAnsi"/>
        </w:rPr>
      </w:pPr>
    </w:p>
    <w:p w14:paraId="331D4281" w14:textId="77777777" w:rsidR="005F1D38" w:rsidRPr="00F72E7E" w:rsidRDefault="00551220" w:rsidP="00D10877">
      <w:pPr>
        <w:pStyle w:val="ListParagraph"/>
        <w:numPr>
          <w:ilvl w:val="3"/>
          <w:numId w:val="2"/>
        </w:numPr>
        <w:ind w:left="426" w:hanging="426"/>
        <w:jc w:val="both"/>
        <w:rPr>
          <w:rFonts w:ascii="Aptos" w:hAnsi="Aptos" w:cstheme="minorHAnsi"/>
        </w:rPr>
      </w:pPr>
      <w:r w:rsidRPr="00F72E7E">
        <w:rPr>
          <w:rFonts w:ascii="Aptos" w:hAnsi="Aptos" w:cstheme="minorHAnsi"/>
        </w:rPr>
        <w:t xml:space="preserve">George Bristow, “The Seal of the Prophets: Reflections on John the Baptist and Muhammad”, in Accad and Andrews, eds., </w:t>
      </w:r>
      <w:r w:rsidRPr="00F72E7E">
        <w:rPr>
          <w:rFonts w:ascii="Aptos" w:hAnsi="Aptos" w:cstheme="minorHAnsi"/>
          <w:i/>
          <w:iCs/>
        </w:rPr>
        <w:t>The Religious Other</w:t>
      </w:r>
      <w:r w:rsidRPr="00F72E7E">
        <w:rPr>
          <w:rFonts w:ascii="Aptos" w:hAnsi="Aptos" w:cstheme="minorHAnsi"/>
        </w:rPr>
        <w:t>, 309:</w:t>
      </w:r>
    </w:p>
    <w:p w14:paraId="637A911B" w14:textId="5EA0432D" w:rsidR="00551220" w:rsidRPr="00F72E7E" w:rsidRDefault="00551220" w:rsidP="005F1D38">
      <w:pPr>
        <w:pStyle w:val="ListParagraph"/>
        <w:ind w:left="426"/>
        <w:jc w:val="both"/>
        <w:rPr>
          <w:rFonts w:ascii="Aptos" w:hAnsi="Aptos" w:cstheme="minorHAnsi"/>
        </w:rPr>
      </w:pPr>
      <w:r w:rsidRPr="00F72E7E">
        <w:rPr>
          <w:rFonts w:ascii="Aptos" w:hAnsi="Aptos" w:cstheme="minorHAnsi"/>
        </w:rPr>
        <w:t>“As we look at qur’anic and biblical concepts of prophecy and prophets, I will defend three propositions. First, Muhammad’s prophethood is inseparable from the qur’anic prophet story pattern and needs to be examined as the epitome of this element of the Muslim worldview. Second, biblical prophethood or prophecy is inseparable from the overarching biblical narrative which reaches fulfilment with the coming of Jesus</w:t>
      </w:r>
      <w:r w:rsidR="008D772F" w:rsidRPr="00F72E7E">
        <w:rPr>
          <w:rFonts w:ascii="Aptos" w:hAnsi="Aptos" w:cstheme="minorHAnsi"/>
        </w:rPr>
        <w:t xml:space="preserve">. </w:t>
      </w:r>
      <w:r w:rsidRPr="00F72E7E">
        <w:rPr>
          <w:rFonts w:ascii="Aptos" w:hAnsi="Aptos" w:cstheme="minorHAnsi"/>
        </w:rPr>
        <w:t>Third, these two perspectives on prophethood are fundamentally incompatible.”</w:t>
      </w:r>
    </w:p>
    <w:p w14:paraId="6F84C9E4" w14:textId="77777777" w:rsidR="005F1D38" w:rsidRPr="00F72E7E" w:rsidRDefault="005F1D38" w:rsidP="005F1D38">
      <w:pPr>
        <w:pStyle w:val="ListParagraph"/>
        <w:ind w:left="851"/>
        <w:jc w:val="both"/>
        <w:rPr>
          <w:rFonts w:ascii="Aptos" w:hAnsi="Aptos" w:cstheme="minorHAnsi"/>
        </w:rPr>
      </w:pPr>
    </w:p>
    <w:p w14:paraId="4699092D" w14:textId="453DF747" w:rsidR="005F1D38" w:rsidRPr="00F72E7E" w:rsidRDefault="005F1D38" w:rsidP="005F1D38">
      <w:pPr>
        <w:pStyle w:val="ListParagraph"/>
        <w:numPr>
          <w:ilvl w:val="4"/>
          <w:numId w:val="2"/>
        </w:numPr>
        <w:ind w:left="851"/>
        <w:jc w:val="both"/>
        <w:rPr>
          <w:rFonts w:ascii="Aptos" w:hAnsi="Aptos" w:cstheme="minorHAnsi"/>
        </w:rPr>
      </w:pPr>
      <w:r w:rsidRPr="00F72E7E">
        <w:rPr>
          <w:rFonts w:ascii="Aptos" w:hAnsi="Aptos" w:cstheme="minorHAnsi"/>
        </w:rPr>
        <w:t>We must not reconstrue Muhammad’s prophethood “which forces him into a quasi-Christian category…Respectfully confessing my belief in the uniqueness and finality of Jesus is therefore the best answer to the question of what I think of Muhammad” with John the Baptist as the seal of the prophets who pointed to Jesus.</w:t>
      </w:r>
      <w:r w:rsidRPr="00F72E7E">
        <w:rPr>
          <w:rStyle w:val="FootnoteReference"/>
          <w:rFonts w:ascii="Aptos" w:hAnsi="Aptos" w:cstheme="minorHAnsi"/>
        </w:rPr>
        <w:footnoteReference w:id="3"/>
      </w:r>
    </w:p>
    <w:p w14:paraId="10A1F12B" w14:textId="2FADAD74" w:rsidR="008D772F" w:rsidRPr="00F72E7E" w:rsidRDefault="008D772F" w:rsidP="008D772F">
      <w:pPr>
        <w:pStyle w:val="ListParagraph"/>
        <w:ind w:left="851"/>
        <w:jc w:val="both"/>
        <w:rPr>
          <w:rFonts w:ascii="Aptos" w:hAnsi="Aptos" w:cstheme="minorHAnsi"/>
        </w:rPr>
      </w:pPr>
    </w:p>
    <w:p w14:paraId="75444824" w14:textId="2C08B13C" w:rsidR="008D772F" w:rsidRPr="00F72E7E" w:rsidRDefault="008D772F" w:rsidP="00203999">
      <w:pPr>
        <w:pStyle w:val="ListParagraph"/>
        <w:numPr>
          <w:ilvl w:val="5"/>
          <w:numId w:val="2"/>
        </w:numPr>
        <w:ind w:left="1276"/>
        <w:jc w:val="both"/>
        <w:rPr>
          <w:rFonts w:ascii="Aptos" w:hAnsi="Aptos" w:cstheme="minorHAnsi"/>
        </w:rPr>
      </w:pPr>
      <w:r w:rsidRPr="00F72E7E">
        <w:rPr>
          <w:rFonts w:ascii="Aptos" w:hAnsi="Aptos" w:cstheme="minorHAnsi"/>
        </w:rPr>
        <w:t xml:space="preserve">Back to Samuel Green and the Bible’s contents’ </w:t>
      </w:r>
      <w:r w:rsidR="00B61276" w:rsidRPr="00F72E7E">
        <w:rPr>
          <w:rFonts w:ascii="Aptos" w:hAnsi="Aptos" w:cstheme="minorHAnsi"/>
        </w:rPr>
        <w:t xml:space="preserve">page </w:t>
      </w:r>
      <w:r w:rsidRPr="00F72E7E">
        <w:rPr>
          <w:rFonts w:ascii="Aptos" w:hAnsi="Aptos" w:cstheme="minorHAnsi"/>
        </w:rPr>
        <w:t>again…</w:t>
      </w:r>
    </w:p>
    <w:p w14:paraId="0FA5F19B" w14:textId="57DD9E28" w:rsidR="00D10877" w:rsidRPr="00F72E7E" w:rsidRDefault="00D10877" w:rsidP="00D10877">
      <w:pPr>
        <w:pStyle w:val="ListParagraph"/>
        <w:ind w:left="426"/>
        <w:jc w:val="both"/>
        <w:rPr>
          <w:rFonts w:ascii="Aptos" w:hAnsi="Aptos" w:cstheme="minorHAnsi"/>
        </w:rPr>
      </w:pPr>
    </w:p>
    <w:p w14:paraId="6C0957C5" w14:textId="77777777" w:rsidR="00AF1713" w:rsidRPr="00F72E7E" w:rsidRDefault="00AF1713" w:rsidP="00D10877">
      <w:pPr>
        <w:pStyle w:val="ListParagraph"/>
        <w:ind w:left="426"/>
        <w:jc w:val="both"/>
        <w:rPr>
          <w:rFonts w:ascii="Aptos" w:hAnsi="Aptos" w:cstheme="minorHAnsi"/>
        </w:rPr>
      </w:pPr>
    </w:p>
    <w:p w14:paraId="3005940B" w14:textId="77777777" w:rsidR="00E34A9D" w:rsidRPr="00F72E7E" w:rsidRDefault="00E34A9D" w:rsidP="00E34A9D">
      <w:pPr>
        <w:pStyle w:val="ListParagraph"/>
        <w:numPr>
          <w:ilvl w:val="0"/>
          <w:numId w:val="36"/>
        </w:numPr>
        <w:ind w:left="426"/>
        <w:jc w:val="both"/>
        <w:rPr>
          <w:rFonts w:ascii="Aptos" w:hAnsi="Aptos" w:cstheme="minorHAnsi"/>
        </w:rPr>
      </w:pPr>
      <w:r w:rsidRPr="00F72E7E">
        <w:rPr>
          <w:rFonts w:ascii="Aptos" w:hAnsi="Aptos" w:cstheme="minorHAnsi"/>
        </w:rPr>
        <w:t>Look through the lens of the transfiguration (or its reversal) in Luke 9</w:t>
      </w:r>
      <w:r w:rsidRPr="00F72E7E">
        <w:rPr>
          <w:rStyle w:val="FootnoteReference"/>
          <w:rFonts w:ascii="Aptos" w:hAnsi="Aptos" w:cstheme="minorHAnsi"/>
        </w:rPr>
        <w:footnoteReference w:id="4"/>
      </w:r>
    </w:p>
    <w:p w14:paraId="52DC7257" w14:textId="77777777" w:rsidR="00E34A9D" w:rsidRPr="00F72E7E" w:rsidRDefault="00E34A9D" w:rsidP="00E34A9D">
      <w:pPr>
        <w:pStyle w:val="ListParagraph"/>
        <w:ind w:left="426"/>
        <w:jc w:val="both"/>
        <w:rPr>
          <w:rFonts w:ascii="Aptos" w:hAnsi="Aptos" w:cstheme="minorHAnsi"/>
        </w:rPr>
      </w:pPr>
    </w:p>
    <w:p w14:paraId="6FC5BF9B" w14:textId="77777777" w:rsidR="00E34A9D" w:rsidRPr="00F72E7E" w:rsidRDefault="00E34A9D" w:rsidP="00E34A9D">
      <w:pPr>
        <w:pStyle w:val="ListParagraph"/>
        <w:numPr>
          <w:ilvl w:val="1"/>
          <w:numId w:val="36"/>
        </w:numPr>
        <w:ind w:left="851"/>
        <w:jc w:val="both"/>
        <w:rPr>
          <w:rFonts w:ascii="Aptos" w:hAnsi="Aptos" w:cstheme="minorHAnsi"/>
        </w:rPr>
      </w:pPr>
      <w:r w:rsidRPr="00F72E7E">
        <w:rPr>
          <w:rFonts w:ascii="Aptos" w:hAnsi="Aptos" w:cstheme="minorHAnsi"/>
        </w:rPr>
        <w:t>Jesus is greater than Moses (bringer of Law) and Elijah (law enforcer)</w:t>
      </w:r>
    </w:p>
    <w:p w14:paraId="16122009" w14:textId="77777777" w:rsidR="00E34A9D" w:rsidRPr="00F72E7E" w:rsidRDefault="00E34A9D" w:rsidP="00E34A9D">
      <w:pPr>
        <w:pStyle w:val="ListParagraph"/>
        <w:ind w:left="851"/>
        <w:jc w:val="both"/>
        <w:rPr>
          <w:rFonts w:ascii="Aptos" w:hAnsi="Aptos" w:cstheme="minorHAnsi"/>
        </w:rPr>
      </w:pPr>
    </w:p>
    <w:p w14:paraId="0E8B55DF" w14:textId="77777777" w:rsidR="00E34A9D" w:rsidRPr="00F72E7E" w:rsidRDefault="00E34A9D" w:rsidP="00E34A9D">
      <w:pPr>
        <w:pStyle w:val="ListParagraph"/>
        <w:numPr>
          <w:ilvl w:val="1"/>
          <w:numId w:val="36"/>
        </w:numPr>
        <w:ind w:left="851"/>
        <w:jc w:val="both"/>
        <w:rPr>
          <w:rFonts w:ascii="Aptos" w:hAnsi="Aptos" w:cstheme="minorHAnsi"/>
        </w:rPr>
      </w:pPr>
      <w:r w:rsidRPr="00F72E7E">
        <w:rPr>
          <w:rFonts w:ascii="Aptos" w:hAnsi="Aptos" w:cstheme="minorHAnsi"/>
        </w:rPr>
        <w:t>Jesus is God’s Son, his Chosen One, who must be listened to</w:t>
      </w:r>
    </w:p>
    <w:p w14:paraId="126A01F7" w14:textId="77777777" w:rsidR="00E34A9D" w:rsidRPr="00F72E7E" w:rsidRDefault="00E34A9D" w:rsidP="00E34A9D">
      <w:pPr>
        <w:pStyle w:val="ListParagraph"/>
        <w:rPr>
          <w:rFonts w:ascii="Aptos" w:hAnsi="Aptos" w:cstheme="minorHAnsi"/>
        </w:rPr>
      </w:pPr>
    </w:p>
    <w:p w14:paraId="7D8F45B7" w14:textId="77777777" w:rsidR="00E34A9D" w:rsidRPr="00F72E7E" w:rsidRDefault="00E34A9D" w:rsidP="00E34A9D">
      <w:pPr>
        <w:pStyle w:val="ListParagraph"/>
        <w:numPr>
          <w:ilvl w:val="2"/>
          <w:numId w:val="36"/>
        </w:numPr>
        <w:ind w:left="1134" w:hanging="283"/>
        <w:jc w:val="both"/>
        <w:rPr>
          <w:rFonts w:ascii="Aptos" w:hAnsi="Aptos" w:cstheme="minorHAnsi"/>
        </w:rPr>
      </w:pPr>
      <w:proofErr w:type="gramStart"/>
      <w:r w:rsidRPr="00F72E7E">
        <w:rPr>
          <w:rFonts w:ascii="Aptos" w:hAnsi="Aptos" w:cstheme="minorHAnsi"/>
        </w:rPr>
        <w:t>BUT,</w:t>
      </w:r>
      <w:proofErr w:type="gramEnd"/>
      <w:r w:rsidRPr="00F72E7E">
        <w:rPr>
          <w:rFonts w:ascii="Aptos" w:hAnsi="Aptos" w:cstheme="minorHAnsi"/>
        </w:rPr>
        <w:t xml:space="preserve"> Islam relativizes the prophets – Jesus is no different to Moses or Elijah</w:t>
      </w:r>
    </w:p>
    <w:p w14:paraId="4E667EAB" w14:textId="77777777" w:rsidR="00E34A9D" w:rsidRPr="00F72E7E" w:rsidRDefault="00E34A9D" w:rsidP="00E34A9D">
      <w:pPr>
        <w:pStyle w:val="ListParagraph"/>
        <w:ind w:left="1134"/>
        <w:jc w:val="both"/>
        <w:rPr>
          <w:rFonts w:ascii="Aptos" w:hAnsi="Aptos" w:cstheme="minorHAnsi"/>
        </w:rPr>
      </w:pPr>
    </w:p>
    <w:p w14:paraId="05F8640E" w14:textId="7C7277AF" w:rsidR="00E34A9D" w:rsidRPr="00F72E7E" w:rsidRDefault="00E34A9D" w:rsidP="00E34A9D">
      <w:pPr>
        <w:pStyle w:val="ListParagraph"/>
        <w:numPr>
          <w:ilvl w:val="2"/>
          <w:numId w:val="36"/>
        </w:numPr>
        <w:ind w:left="1134" w:hanging="283"/>
        <w:jc w:val="both"/>
        <w:rPr>
          <w:rFonts w:ascii="Aptos" w:hAnsi="Aptos" w:cstheme="minorHAnsi"/>
        </w:rPr>
      </w:pPr>
      <w:proofErr w:type="gramStart"/>
      <w:r w:rsidRPr="00F72E7E">
        <w:rPr>
          <w:rFonts w:ascii="Aptos" w:hAnsi="Aptos" w:cstheme="minorHAnsi"/>
        </w:rPr>
        <w:t>AND,</w:t>
      </w:r>
      <w:proofErr w:type="gramEnd"/>
      <w:r w:rsidRPr="00F72E7E">
        <w:rPr>
          <w:rFonts w:ascii="Aptos" w:hAnsi="Aptos" w:cstheme="minorHAnsi"/>
        </w:rPr>
        <w:t xml:space="preserve"> Qur’an compares Muhammad to Moses</w:t>
      </w:r>
      <w:r w:rsidRPr="00F72E7E">
        <w:rPr>
          <w:rStyle w:val="FootnoteReference"/>
          <w:rFonts w:ascii="Aptos" w:hAnsi="Aptos" w:cstheme="minorHAnsi"/>
        </w:rPr>
        <w:footnoteReference w:id="5"/>
      </w:r>
      <w:r w:rsidRPr="00F72E7E">
        <w:rPr>
          <w:rFonts w:ascii="Aptos" w:hAnsi="Aptos" w:cstheme="minorHAnsi"/>
        </w:rPr>
        <w:t>and gives Muhammad the same role as Elijah</w:t>
      </w:r>
    </w:p>
    <w:p w14:paraId="252312A1" w14:textId="77777777" w:rsidR="00E34A9D" w:rsidRPr="00F72E7E" w:rsidRDefault="00E34A9D" w:rsidP="00E34A9D">
      <w:pPr>
        <w:pStyle w:val="ListParagraph"/>
        <w:ind w:left="1843"/>
        <w:rPr>
          <w:rFonts w:ascii="Aptos" w:hAnsi="Aptos" w:cstheme="minorHAnsi"/>
        </w:rPr>
      </w:pPr>
    </w:p>
    <w:p w14:paraId="69BA7E45" w14:textId="254C08EC" w:rsidR="00E34A9D" w:rsidRPr="00F72E7E" w:rsidRDefault="00E34A9D" w:rsidP="00E34A9D">
      <w:pPr>
        <w:pStyle w:val="ListParagraph"/>
        <w:numPr>
          <w:ilvl w:val="3"/>
          <w:numId w:val="18"/>
        </w:numPr>
        <w:ind w:left="1843"/>
        <w:rPr>
          <w:rFonts w:ascii="Aptos" w:hAnsi="Aptos" w:cstheme="minorHAnsi"/>
        </w:rPr>
      </w:pPr>
      <w:r w:rsidRPr="00F72E7E">
        <w:rPr>
          <w:rFonts w:ascii="Aptos" w:hAnsi="Aptos" w:cstheme="minorHAnsi"/>
        </w:rPr>
        <w:t xml:space="preserve">SO, Islam leaves us with a different Jesus and cuts out the </w:t>
      </w:r>
      <w:r w:rsidR="00586D86">
        <w:rPr>
          <w:rFonts w:ascii="Aptos" w:hAnsi="Aptos" w:cstheme="minorHAnsi"/>
        </w:rPr>
        <w:t xml:space="preserve">gospel’s </w:t>
      </w:r>
      <w:r w:rsidRPr="00F72E7E">
        <w:rPr>
          <w:rFonts w:ascii="Aptos" w:hAnsi="Aptos" w:cstheme="minorHAnsi"/>
        </w:rPr>
        <w:t>heart</w:t>
      </w:r>
    </w:p>
    <w:p w14:paraId="1D3F59A1" w14:textId="77777777" w:rsidR="00E34A9D" w:rsidRPr="00F72E7E" w:rsidRDefault="00E34A9D" w:rsidP="00E34A9D">
      <w:pPr>
        <w:pStyle w:val="ListParagraph"/>
        <w:ind w:left="1843"/>
        <w:rPr>
          <w:rFonts w:ascii="Aptos" w:hAnsi="Aptos" w:cstheme="minorHAnsi"/>
        </w:rPr>
      </w:pPr>
    </w:p>
    <w:p w14:paraId="225E3DB9" w14:textId="77777777" w:rsidR="00E34A9D" w:rsidRPr="00F72E7E" w:rsidRDefault="00E34A9D" w:rsidP="00E34A9D">
      <w:pPr>
        <w:pStyle w:val="ListParagraph"/>
        <w:numPr>
          <w:ilvl w:val="3"/>
          <w:numId w:val="18"/>
        </w:numPr>
        <w:ind w:left="1843"/>
        <w:rPr>
          <w:rFonts w:ascii="Aptos" w:hAnsi="Aptos" w:cstheme="minorHAnsi"/>
        </w:rPr>
      </w:pPr>
      <w:r w:rsidRPr="00F72E7E">
        <w:rPr>
          <w:rFonts w:ascii="Aptos" w:hAnsi="Aptos" w:cstheme="minorHAnsi"/>
        </w:rPr>
        <w:t>THEREFORE, have an emphasis on law and a non-relational-Allah</w:t>
      </w:r>
      <w:r w:rsidRPr="00F72E7E">
        <w:rPr>
          <w:rStyle w:val="FootnoteReference"/>
          <w:rFonts w:ascii="Aptos" w:hAnsi="Aptos" w:cstheme="minorHAnsi"/>
        </w:rPr>
        <w:footnoteReference w:id="6"/>
      </w:r>
      <w:r w:rsidRPr="00F72E7E">
        <w:rPr>
          <w:rFonts w:ascii="Aptos" w:hAnsi="Aptos" w:cstheme="minorHAnsi"/>
        </w:rPr>
        <w:t xml:space="preserve"> – a human development of Moses?</w:t>
      </w:r>
    </w:p>
    <w:p w14:paraId="14729995" w14:textId="77777777" w:rsidR="00E34A9D" w:rsidRPr="00F72E7E" w:rsidRDefault="00E34A9D" w:rsidP="00E34A9D">
      <w:pPr>
        <w:pStyle w:val="ListParagraph"/>
        <w:ind w:left="1418"/>
        <w:jc w:val="both"/>
        <w:rPr>
          <w:rFonts w:ascii="Aptos" w:hAnsi="Aptos" w:cstheme="minorHAnsi"/>
        </w:rPr>
      </w:pPr>
    </w:p>
    <w:p w14:paraId="4B39C017" w14:textId="77777777" w:rsidR="00F2279B" w:rsidRPr="00F72E7E" w:rsidRDefault="00F2279B" w:rsidP="00E34A9D">
      <w:pPr>
        <w:pStyle w:val="ListParagraph"/>
        <w:ind w:left="1418"/>
        <w:jc w:val="both"/>
        <w:rPr>
          <w:rFonts w:ascii="Aptos" w:hAnsi="Aptos" w:cstheme="minorHAnsi"/>
        </w:rPr>
      </w:pPr>
    </w:p>
    <w:p w14:paraId="19F3F8DD" w14:textId="11D4228D" w:rsidR="00E861A2" w:rsidRPr="00F72E7E" w:rsidRDefault="00E861A2" w:rsidP="00E861A2">
      <w:pPr>
        <w:jc w:val="both"/>
        <w:rPr>
          <w:rFonts w:ascii="Aptos" w:hAnsi="Aptos" w:cstheme="minorHAnsi"/>
          <w:b/>
          <w:bCs/>
          <w:sz w:val="24"/>
          <w:szCs w:val="24"/>
        </w:rPr>
      </w:pPr>
      <w:r w:rsidRPr="00F72E7E">
        <w:rPr>
          <w:rFonts w:ascii="Aptos" w:hAnsi="Aptos" w:cstheme="minorHAnsi"/>
          <w:b/>
          <w:bCs/>
          <w:sz w:val="24"/>
          <w:szCs w:val="24"/>
        </w:rPr>
        <w:lastRenderedPageBreak/>
        <w:t>3</w:t>
      </w:r>
      <w:r w:rsidRPr="00F72E7E">
        <w:rPr>
          <w:rFonts w:ascii="Aptos" w:hAnsi="Aptos" w:cstheme="minorHAnsi"/>
          <w:b/>
          <w:bCs/>
          <w:sz w:val="24"/>
          <w:szCs w:val="24"/>
        </w:rPr>
        <w:tab/>
        <w:t xml:space="preserve">So, </w:t>
      </w:r>
      <w:proofErr w:type="gramStart"/>
      <w:r w:rsidRPr="00F72E7E">
        <w:rPr>
          <w:rFonts w:ascii="Aptos" w:hAnsi="Aptos" w:cstheme="minorHAnsi"/>
          <w:b/>
          <w:bCs/>
          <w:sz w:val="24"/>
          <w:szCs w:val="24"/>
        </w:rPr>
        <w:t>How</w:t>
      </w:r>
      <w:proofErr w:type="gramEnd"/>
      <w:r w:rsidRPr="00F72E7E">
        <w:rPr>
          <w:rFonts w:ascii="Aptos" w:hAnsi="Aptos" w:cstheme="minorHAnsi"/>
          <w:b/>
          <w:bCs/>
          <w:sz w:val="24"/>
          <w:szCs w:val="24"/>
        </w:rPr>
        <w:t xml:space="preserve"> do You Respond to: “What do you think of Muhammad”?</w:t>
      </w:r>
    </w:p>
    <w:p w14:paraId="3F9F0410" w14:textId="77777777" w:rsidR="00E861A2" w:rsidRPr="00F72E7E" w:rsidRDefault="00E861A2" w:rsidP="00E861A2">
      <w:pPr>
        <w:pStyle w:val="ListParagraph"/>
        <w:ind w:left="426"/>
        <w:jc w:val="both"/>
        <w:rPr>
          <w:rFonts w:ascii="Aptos" w:hAnsi="Aptos" w:cstheme="minorHAnsi"/>
          <w:lang w:val="en-US"/>
        </w:rPr>
      </w:pPr>
    </w:p>
    <w:p w14:paraId="526BA21E" w14:textId="77777777" w:rsidR="00E861A2" w:rsidRPr="00F72E7E" w:rsidRDefault="00E861A2" w:rsidP="00E861A2">
      <w:pPr>
        <w:pStyle w:val="ListParagraph"/>
        <w:numPr>
          <w:ilvl w:val="3"/>
          <w:numId w:val="2"/>
        </w:numPr>
        <w:ind w:left="426" w:hanging="426"/>
        <w:jc w:val="both"/>
        <w:rPr>
          <w:rFonts w:ascii="Aptos" w:hAnsi="Aptos" w:cstheme="minorHAnsi"/>
        </w:rPr>
      </w:pPr>
      <w:r w:rsidRPr="00F72E7E">
        <w:rPr>
          <w:rFonts w:ascii="Aptos" w:hAnsi="Aptos" w:cstheme="minorHAnsi"/>
        </w:rPr>
        <w:t>Just someone else famous and influential in history?</w:t>
      </w:r>
    </w:p>
    <w:p w14:paraId="06373D9B" w14:textId="77777777" w:rsidR="00E861A2" w:rsidRPr="00F72E7E" w:rsidRDefault="00E861A2" w:rsidP="00E861A2">
      <w:pPr>
        <w:pStyle w:val="ListParagraph"/>
        <w:ind w:left="426"/>
        <w:jc w:val="both"/>
        <w:rPr>
          <w:rFonts w:ascii="Aptos" w:hAnsi="Aptos" w:cstheme="minorHAnsi"/>
        </w:rPr>
      </w:pPr>
    </w:p>
    <w:p w14:paraId="10431B95" w14:textId="77777777" w:rsidR="00E861A2" w:rsidRPr="00F72E7E" w:rsidRDefault="00E861A2" w:rsidP="00E861A2">
      <w:pPr>
        <w:pStyle w:val="ListParagraph"/>
        <w:ind w:left="426"/>
        <w:jc w:val="both"/>
        <w:rPr>
          <w:rFonts w:ascii="Aptos" w:hAnsi="Aptos" w:cstheme="minorHAnsi"/>
        </w:rPr>
      </w:pPr>
    </w:p>
    <w:p w14:paraId="231D7F49" w14:textId="54279CC4" w:rsidR="00E861A2" w:rsidRPr="00F72E7E" w:rsidRDefault="00E861A2" w:rsidP="00E861A2">
      <w:pPr>
        <w:pStyle w:val="ListParagraph"/>
        <w:numPr>
          <w:ilvl w:val="3"/>
          <w:numId w:val="2"/>
        </w:numPr>
        <w:ind w:left="426" w:hanging="426"/>
        <w:jc w:val="both"/>
        <w:rPr>
          <w:rFonts w:ascii="Aptos" w:hAnsi="Aptos" w:cstheme="minorHAnsi"/>
        </w:rPr>
      </w:pPr>
      <w:r w:rsidRPr="00F72E7E">
        <w:rPr>
          <w:rFonts w:ascii="Aptos" w:hAnsi="Aptos" w:cstheme="minorHAnsi"/>
        </w:rPr>
        <w:t>Study Muhammad alongside Jesus?</w:t>
      </w:r>
      <w:r w:rsidRPr="00F72E7E">
        <w:rPr>
          <w:rStyle w:val="FootnoteReference"/>
          <w:rFonts w:ascii="Aptos" w:hAnsi="Aptos" w:cstheme="minorHAnsi"/>
        </w:rPr>
        <w:footnoteReference w:id="7"/>
      </w:r>
      <w:r w:rsidRPr="00F72E7E">
        <w:rPr>
          <w:rFonts w:ascii="Aptos" w:hAnsi="Aptos" w:cstheme="minorHAnsi"/>
        </w:rPr>
        <w:t xml:space="preserve"> Eg:</w:t>
      </w:r>
    </w:p>
    <w:p w14:paraId="3DA8CCFD" w14:textId="77777777" w:rsidR="00E861A2" w:rsidRPr="00F72E7E" w:rsidRDefault="00E861A2" w:rsidP="00E861A2">
      <w:pPr>
        <w:pStyle w:val="ListParagraph"/>
        <w:ind w:left="426"/>
        <w:jc w:val="both"/>
        <w:rPr>
          <w:rFonts w:ascii="Aptos" w:hAnsi="Aptos" w:cstheme="minorHAnsi"/>
        </w:rPr>
      </w:pPr>
    </w:p>
    <w:p w14:paraId="0FCCEBF7" w14:textId="77777777" w:rsidR="00E861A2" w:rsidRPr="00F72E7E" w:rsidRDefault="00E861A2" w:rsidP="00E861A2">
      <w:pPr>
        <w:pStyle w:val="ListParagraph"/>
        <w:numPr>
          <w:ilvl w:val="4"/>
          <w:numId w:val="2"/>
        </w:numPr>
        <w:ind w:left="851"/>
        <w:jc w:val="both"/>
        <w:rPr>
          <w:rFonts w:ascii="Aptos" w:hAnsi="Aptos" w:cstheme="minorHAnsi"/>
        </w:rPr>
      </w:pPr>
      <w:r w:rsidRPr="00F72E7E">
        <w:rPr>
          <w:rFonts w:ascii="Aptos" w:hAnsi="Aptos" w:cstheme="minorHAnsi"/>
        </w:rPr>
        <w:t>Surah 46:9: “Say: ‘I am no bringer of new-fangled doctrine among the messengers, nor do I know what will be done with me or with you. I follow but that which is revealed to me by inspiration: I am but a warner open and clear.’”</w:t>
      </w:r>
    </w:p>
    <w:p w14:paraId="5E6E6E19" w14:textId="77777777" w:rsidR="005C53A4" w:rsidRPr="00F72E7E" w:rsidRDefault="005C53A4" w:rsidP="00E861A2">
      <w:pPr>
        <w:pStyle w:val="ListParagraph"/>
        <w:ind w:left="851"/>
        <w:jc w:val="both"/>
        <w:rPr>
          <w:rFonts w:ascii="Aptos" w:hAnsi="Aptos" w:cstheme="minorHAnsi"/>
        </w:rPr>
      </w:pPr>
    </w:p>
    <w:p w14:paraId="65F666CD" w14:textId="77777777" w:rsidR="00E861A2" w:rsidRPr="00F72E7E" w:rsidRDefault="00E861A2" w:rsidP="00E861A2">
      <w:pPr>
        <w:pStyle w:val="ListParagraph"/>
        <w:numPr>
          <w:ilvl w:val="4"/>
          <w:numId w:val="2"/>
        </w:numPr>
        <w:ind w:left="851"/>
        <w:jc w:val="both"/>
        <w:rPr>
          <w:rFonts w:ascii="Aptos" w:hAnsi="Aptos" w:cstheme="minorHAnsi"/>
        </w:rPr>
      </w:pPr>
      <w:r w:rsidRPr="00F72E7E">
        <w:rPr>
          <w:rFonts w:ascii="Aptos" w:hAnsi="Aptos" w:cstheme="minorHAnsi"/>
        </w:rPr>
        <w:t>Surah 40:55 and 47:19: “…and ask forgiveness for thy fault…”</w:t>
      </w:r>
    </w:p>
    <w:p w14:paraId="25473EAF" w14:textId="77777777" w:rsidR="005C53A4" w:rsidRPr="00F72E7E" w:rsidRDefault="005C53A4" w:rsidP="00E861A2">
      <w:pPr>
        <w:pStyle w:val="ListParagraph"/>
        <w:rPr>
          <w:rFonts w:ascii="Aptos" w:hAnsi="Aptos" w:cstheme="minorHAnsi"/>
        </w:rPr>
      </w:pPr>
    </w:p>
    <w:p w14:paraId="05065B99" w14:textId="77777777" w:rsidR="00E861A2" w:rsidRPr="00F72E7E" w:rsidRDefault="00E861A2" w:rsidP="00E861A2">
      <w:pPr>
        <w:pStyle w:val="ListParagraph"/>
        <w:numPr>
          <w:ilvl w:val="4"/>
          <w:numId w:val="2"/>
        </w:numPr>
        <w:ind w:left="851"/>
        <w:jc w:val="both"/>
        <w:rPr>
          <w:rFonts w:ascii="Aptos" w:hAnsi="Aptos" w:cstheme="minorHAnsi"/>
        </w:rPr>
      </w:pPr>
      <w:r w:rsidRPr="00F72E7E">
        <w:rPr>
          <w:rFonts w:ascii="Aptos" w:hAnsi="Aptos" w:cstheme="minorHAnsi"/>
        </w:rPr>
        <w:t>Surah 6:50: “Say: ‘I will tell you not that with me are the treasures of Allah, nor do I know what is hidden, nor do I tell you I am an angel. I but follow what is revealed to me.’”</w:t>
      </w:r>
    </w:p>
    <w:p w14:paraId="5FF4B381" w14:textId="393C827C" w:rsidR="00E861A2" w:rsidRPr="00F72E7E" w:rsidRDefault="00E861A2" w:rsidP="00E861A2">
      <w:pPr>
        <w:pStyle w:val="ListParagraph"/>
        <w:rPr>
          <w:rFonts w:ascii="Aptos" w:hAnsi="Aptos" w:cstheme="minorHAnsi"/>
        </w:rPr>
      </w:pPr>
    </w:p>
    <w:p w14:paraId="49973B2C" w14:textId="77777777" w:rsidR="00E861A2" w:rsidRPr="00F72E7E" w:rsidRDefault="00E861A2" w:rsidP="00E861A2">
      <w:pPr>
        <w:pStyle w:val="ListParagraph"/>
        <w:numPr>
          <w:ilvl w:val="4"/>
          <w:numId w:val="2"/>
        </w:numPr>
        <w:ind w:left="851"/>
        <w:jc w:val="both"/>
        <w:rPr>
          <w:rFonts w:ascii="Aptos" w:hAnsi="Aptos" w:cstheme="minorHAnsi"/>
        </w:rPr>
      </w:pPr>
      <w:r w:rsidRPr="00F72E7E">
        <w:rPr>
          <w:rFonts w:ascii="Aptos" w:hAnsi="Aptos" w:cstheme="minorHAnsi"/>
        </w:rPr>
        <w:t>No titles of honour, but 23 for Isa al Masih, so look at them and go to the NT</w:t>
      </w:r>
    </w:p>
    <w:p w14:paraId="49C5E29F" w14:textId="3B97B08F" w:rsidR="00E861A2" w:rsidRPr="00F72E7E" w:rsidRDefault="00E861A2" w:rsidP="00E861A2">
      <w:pPr>
        <w:pStyle w:val="ListParagraph"/>
        <w:rPr>
          <w:rFonts w:ascii="Aptos" w:hAnsi="Aptos" w:cstheme="minorHAnsi"/>
        </w:rPr>
      </w:pPr>
    </w:p>
    <w:p w14:paraId="4793CD38" w14:textId="5E2431BF" w:rsidR="00E861A2" w:rsidRPr="00F72E7E" w:rsidRDefault="00E861A2" w:rsidP="00E861A2">
      <w:pPr>
        <w:pStyle w:val="ListParagraph"/>
        <w:numPr>
          <w:ilvl w:val="4"/>
          <w:numId w:val="2"/>
        </w:numPr>
        <w:ind w:left="851"/>
        <w:jc w:val="both"/>
        <w:rPr>
          <w:rFonts w:ascii="Aptos" w:hAnsi="Aptos" w:cstheme="minorHAnsi"/>
        </w:rPr>
      </w:pPr>
      <w:r w:rsidRPr="00F72E7E">
        <w:rPr>
          <w:rFonts w:ascii="Aptos" w:hAnsi="Aptos" w:cstheme="minorHAnsi"/>
        </w:rPr>
        <w:t xml:space="preserve">Power, </w:t>
      </w:r>
      <w:r w:rsidRPr="00F72E7E">
        <w:rPr>
          <w:rFonts w:ascii="Aptos" w:hAnsi="Aptos" w:cstheme="minorHAnsi"/>
          <w:i/>
          <w:iCs/>
        </w:rPr>
        <w:t>Understanding Jesus and Muhammad</w:t>
      </w:r>
      <w:r w:rsidRPr="00F72E7E">
        <w:rPr>
          <w:rFonts w:ascii="Aptos" w:hAnsi="Aptos" w:cstheme="minorHAnsi"/>
        </w:rPr>
        <w:t>: compare prophecies about Muhammad and Jesus, sinlessness of Muhammad and Jesus, miracles, violence and peace, response to women, death, the end of the age…</w:t>
      </w:r>
    </w:p>
    <w:p w14:paraId="0C34C6EC" w14:textId="77777777" w:rsidR="00E861A2" w:rsidRPr="00F72E7E" w:rsidRDefault="00E861A2" w:rsidP="00E861A2">
      <w:pPr>
        <w:pStyle w:val="ListParagraph"/>
        <w:ind w:left="851"/>
        <w:jc w:val="both"/>
        <w:rPr>
          <w:rFonts w:ascii="Aptos" w:hAnsi="Aptos" w:cstheme="minorHAnsi"/>
        </w:rPr>
      </w:pPr>
    </w:p>
    <w:p w14:paraId="5FBFFC96" w14:textId="77777777" w:rsidR="00E861A2" w:rsidRPr="00F72E7E" w:rsidRDefault="00E861A2" w:rsidP="00E861A2">
      <w:pPr>
        <w:pStyle w:val="ListParagraph"/>
        <w:ind w:left="426"/>
        <w:jc w:val="both"/>
        <w:rPr>
          <w:rFonts w:ascii="Aptos" w:hAnsi="Aptos" w:cstheme="minorHAnsi"/>
        </w:rPr>
      </w:pPr>
    </w:p>
    <w:p w14:paraId="54F3A790" w14:textId="77777777" w:rsidR="002D4FEF" w:rsidRPr="00F72E7E" w:rsidRDefault="002D4FEF" w:rsidP="00E861A2">
      <w:pPr>
        <w:pStyle w:val="ListParagraph"/>
        <w:numPr>
          <w:ilvl w:val="0"/>
          <w:numId w:val="33"/>
        </w:numPr>
        <w:ind w:left="426"/>
        <w:jc w:val="both"/>
        <w:rPr>
          <w:rFonts w:ascii="Aptos" w:hAnsi="Aptos" w:cstheme="minorHAnsi"/>
        </w:rPr>
      </w:pPr>
      <w:r w:rsidRPr="00F72E7E">
        <w:rPr>
          <w:rFonts w:ascii="Aptos" w:hAnsi="Aptos" w:cstheme="minorHAnsi"/>
        </w:rPr>
        <w:t>Hand them a flyer…</w:t>
      </w:r>
    </w:p>
    <w:p w14:paraId="43142CBC" w14:textId="77777777" w:rsidR="002D4FEF" w:rsidRPr="00F72E7E" w:rsidRDefault="002D4FEF" w:rsidP="002D4FEF">
      <w:pPr>
        <w:pStyle w:val="ListParagraph"/>
        <w:ind w:left="426"/>
        <w:jc w:val="both"/>
        <w:rPr>
          <w:rFonts w:ascii="Aptos" w:hAnsi="Aptos" w:cstheme="minorHAnsi"/>
        </w:rPr>
      </w:pPr>
    </w:p>
    <w:p w14:paraId="72E50DBF" w14:textId="77777777" w:rsidR="002D4FEF" w:rsidRPr="00F72E7E" w:rsidRDefault="002D4FEF" w:rsidP="002D4FEF">
      <w:pPr>
        <w:pStyle w:val="ListParagraph"/>
        <w:ind w:left="426"/>
        <w:jc w:val="both"/>
        <w:rPr>
          <w:rFonts w:ascii="Aptos" w:hAnsi="Aptos" w:cstheme="minorHAnsi"/>
        </w:rPr>
      </w:pPr>
    </w:p>
    <w:p w14:paraId="6349F0D0" w14:textId="227023A5" w:rsidR="00E861A2" w:rsidRPr="00F72E7E" w:rsidRDefault="00E861A2" w:rsidP="00E861A2">
      <w:pPr>
        <w:pStyle w:val="ListParagraph"/>
        <w:numPr>
          <w:ilvl w:val="0"/>
          <w:numId w:val="33"/>
        </w:numPr>
        <w:ind w:left="426"/>
        <w:jc w:val="both"/>
        <w:rPr>
          <w:rFonts w:ascii="Aptos" w:hAnsi="Aptos" w:cstheme="minorHAnsi"/>
        </w:rPr>
      </w:pPr>
      <w:r w:rsidRPr="00F72E7E">
        <w:rPr>
          <w:rFonts w:ascii="Aptos" w:hAnsi="Aptos" w:cstheme="minorHAnsi"/>
        </w:rPr>
        <w:t>A man made in God’s image and fallen…</w:t>
      </w:r>
    </w:p>
    <w:p w14:paraId="26A8521A" w14:textId="336AE846" w:rsidR="00E861A2" w:rsidRPr="00F72E7E" w:rsidRDefault="00E861A2" w:rsidP="00E861A2">
      <w:pPr>
        <w:pStyle w:val="ListParagraph"/>
        <w:ind w:left="426"/>
        <w:jc w:val="both"/>
        <w:rPr>
          <w:rFonts w:ascii="Aptos" w:hAnsi="Aptos" w:cstheme="minorHAnsi"/>
        </w:rPr>
      </w:pPr>
    </w:p>
    <w:p w14:paraId="3ABD77F5" w14:textId="77777777" w:rsidR="00B61276" w:rsidRPr="00F72E7E" w:rsidRDefault="00B61276" w:rsidP="00B61276">
      <w:pPr>
        <w:jc w:val="both"/>
        <w:rPr>
          <w:rFonts w:ascii="Aptos" w:hAnsi="Aptos" w:cstheme="minorHAnsi"/>
          <w:sz w:val="24"/>
          <w:szCs w:val="24"/>
        </w:rPr>
      </w:pPr>
    </w:p>
    <w:p w14:paraId="4832D15C" w14:textId="67BC460F" w:rsidR="00B61276" w:rsidRPr="00F72E7E" w:rsidRDefault="00203999" w:rsidP="00E861A2">
      <w:pPr>
        <w:pStyle w:val="ListParagraph"/>
        <w:numPr>
          <w:ilvl w:val="0"/>
          <w:numId w:val="33"/>
        </w:numPr>
        <w:ind w:left="426"/>
        <w:jc w:val="both"/>
        <w:rPr>
          <w:rFonts w:ascii="Aptos" w:hAnsi="Aptos" w:cstheme="minorHAnsi"/>
        </w:rPr>
      </w:pPr>
      <w:r w:rsidRPr="00F72E7E">
        <w:rPr>
          <w:rFonts w:ascii="Aptos" w:hAnsi="Aptos" w:cstheme="minorHAnsi"/>
        </w:rPr>
        <w:t xml:space="preserve">Subvert and </w:t>
      </w:r>
      <w:proofErr w:type="gramStart"/>
      <w:r w:rsidRPr="00F72E7E">
        <w:rPr>
          <w:rFonts w:ascii="Aptos" w:hAnsi="Aptos" w:cstheme="minorHAnsi"/>
        </w:rPr>
        <w:t>fulfil:</w:t>
      </w:r>
      <w:proofErr w:type="gramEnd"/>
      <w:r w:rsidRPr="00F72E7E">
        <w:rPr>
          <w:rFonts w:ascii="Aptos" w:hAnsi="Aptos" w:cstheme="minorHAnsi"/>
        </w:rPr>
        <w:t xml:space="preserve"> e</w:t>
      </w:r>
      <w:r w:rsidR="00B61276" w:rsidRPr="00F72E7E">
        <w:rPr>
          <w:rFonts w:ascii="Aptos" w:hAnsi="Aptos" w:cstheme="minorHAnsi"/>
        </w:rPr>
        <w:t>nter the world (listen), explore (find grace and idols), expose (show idols’ emptiness) and evangelise (Jesus as subversive fulfilment)</w:t>
      </w:r>
      <w:r w:rsidR="00B61276" w:rsidRPr="00F72E7E">
        <w:rPr>
          <w:rStyle w:val="FootnoteReference"/>
          <w:rFonts w:ascii="Aptos" w:hAnsi="Aptos" w:cstheme="minorHAnsi"/>
        </w:rPr>
        <w:footnoteReference w:id="8"/>
      </w:r>
    </w:p>
    <w:p w14:paraId="461875C5" w14:textId="77777777" w:rsidR="00B61276" w:rsidRPr="00F72E7E" w:rsidRDefault="00B61276" w:rsidP="00B61276">
      <w:pPr>
        <w:pStyle w:val="ListParagraph"/>
        <w:ind w:left="851"/>
        <w:jc w:val="both"/>
        <w:rPr>
          <w:rFonts w:ascii="Aptos" w:hAnsi="Aptos" w:cstheme="minorHAnsi"/>
        </w:rPr>
      </w:pPr>
    </w:p>
    <w:p w14:paraId="1632B3C5" w14:textId="77777777" w:rsidR="00203999" w:rsidRPr="00F72E7E" w:rsidRDefault="00203999" w:rsidP="00203999">
      <w:pPr>
        <w:pStyle w:val="ListParagraph"/>
        <w:numPr>
          <w:ilvl w:val="1"/>
          <w:numId w:val="33"/>
        </w:numPr>
        <w:ind w:left="851"/>
        <w:jc w:val="both"/>
        <w:rPr>
          <w:rFonts w:ascii="Aptos" w:hAnsi="Aptos" w:cstheme="minorHAnsi"/>
        </w:rPr>
      </w:pPr>
      <w:r w:rsidRPr="00F72E7E">
        <w:rPr>
          <w:rFonts w:ascii="Aptos" w:hAnsi="Aptos" w:cstheme="minorHAnsi"/>
        </w:rPr>
        <w:t>s</w:t>
      </w:r>
      <w:r w:rsidR="00E861A2" w:rsidRPr="00F72E7E">
        <w:rPr>
          <w:rFonts w:ascii="Aptos" w:hAnsi="Aptos" w:cstheme="minorHAnsi"/>
        </w:rPr>
        <w:t>ubvert and fulfil #1: “the position is filled”</w:t>
      </w:r>
      <w:r w:rsidR="00873112" w:rsidRPr="00F72E7E">
        <w:rPr>
          <w:rStyle w:val="FootnoteReference"/>
          <w:rFonts w:ascii="Aptos" w:hAnsi="Aptos" w:cstheme="minorHAnsi"/>
        </w:rPr>
        <w:footnoteReference w:id="9"/>
      </w:r>
    </w:p>
    <w:p w14:paraId="281868ED" w14:textId="77777777" w:rsidR="00203999" w:rsidRPr="00F72E7E" w:rsidRDefault="00203999" w:rsidP="00203999">
      <w:pPr>
        <w:pStyle w:val="ListParagraph"/>
        <w:ind w:left="851"/>
        <w:jc w:val="both"/>
        <w:rPr>
          <w:rFonts w:ascii="Aptos" w:hAnsi="Aptos" w:cstheme="minorHAnsi"/>
        </w:rPr>
      </w:pPr>
    </w:p>
    <w:p w14:paraId="4F159177" w14:textId="77777777" w:rsidR="00203999" w:rsidRPr="00F72E7E" w:rsidRDefault="00203999" w:rsidP="00203999">
      <w:pPr>
        <w:pStyle w:val="ListParagraph"/>
        <w:numPr>
          <w:ilvl w:val="1"/>
          <w:numId w:val="33"/>
        </w:numPr>
        <w:ind w:left="851"/>
        <w:jc w:val="both"/>
        <w:rPr>
          <w:rFonts w:ascii="Aptos" w:hAnsi="Aptos" w:cstheme="minorHAnsi"/>
        </w:rPr>
      </w:pPr>
      <w:r w:rsidRPr="00F72E7E">
        <w:rPr>
          <w:rFonts w:ascii="Aptos" w:hAnsi="Aptos" w:cstheme="minorHAnsi"/>
        </w:rPr>
        <w:t>s</w:t>
      </w:r>
      <w:r w:rsidR="00E861A2" w:rsidRPr="00F72E7E">
        <w:rPr>
          <w:rFonts w:ascii="Aptos" w:hAnsi="Aptos" w:cstheme="minorHAnsi"/>
        </w:rPr>
        <w:t>ubvert and fulfil #2: “there is no peace for or from the wicked”</w:t>
      </w:r>
    </w:p>
    <w:p w14:paraId="097A68A9" w14:textId="77777777" w:rsidR="00203999" w:rsidRPr="00F72E7E" w:rsidRDefault="00203999" w:rsidP="00203999">
      <w:pPr>
        <w:pStyle w:val="ListParagraph"/>
        <w:rPr>
          <w:rFonts w:ascii="Aptos" w:hAnsi="Aptos" w:cstheme="minorHAnsi"/>
        </w:rPr>
      </w:pPr>
    </w:p>
    <w:p w14:paraId="27AE0EC6" w14:textId="0D57A64B" w:rsidR="00E861A2" w:rsidRPr="00F72E7E" w:rsidRDefault="00203999" w:rsidP="00203999">
      <w:pPr>
        <w:pStyle w:val="ListParagraph"/>
        <w:numPr>
          <w:ilvl w:val="1"/>
          <w:numId w:val="33"/>
        </w:numPr>
        <w:ind w:left="851"/>
        <w:jc w:val="both"/>
        <w:rPr>
          <w:rFonts w:ascii="Aptos" w:hAnsi="Aptos" w:cstheme="minorHAnsi"/>
        </w:rPr>
      </w:pPr>
      <w:r w:rsidRPr="00F72E7E">
        <w:rPr>
          <w:rFonts w:ascii="Aptos" w:hAnsi="Aptos" w:cstheme="minorHAnsi"/>
        </w:rPr>
        <w:t>s</w:t>
      </w:r>
      <w:r w:rsidR="00E861A2" w:rsidRPr="00F72E7E">
        <w:rPr>
          <w:rFonts w:ascii="Aptos" w:hAnsi="Aptos" w:cstheme="minorHAnsi"/>
        </w:rPr>
        <w:t>ubvert and fulfil x3: “there is no rock”</w:t>
      </w:r>
      <w:r w:rsidR="00E861A2" w:rsidRPr="00F72E7E">
        <w:rPr>
          <w:rStyle w:val="FootnoteReference"/>
          <w:rFonts w:ascii="Aptos" w:hAnsi="Aptos" w:cstheme="minorHAnsi"/>
        </w:rPr>
        <w:footnoteReference w:id="10"/>
      </w:r>
    </w:p>
    <w:p w14:paraId="5B797A33" w14:textId="2285C554" w:rsidR="00E861A2" w:rsidRPr="00F72E7E" w:rsidRDefault="00E861A2" w:rsidP="00E861A2">
      <w:pPr>
        <w:ind w:left="66"/>
        <w:jc w:val="both"/>
        <w:rPr>
          <w:rFonts w:ascii="Aptos" w:hAnsi="Aptos" w:cstheme="minorHAnsi"/>
          <w:sz w:val="24"/>
          <w:szCs w:val="24"/>
          <w:lang w:val="en-GB"/>
        </w:rPr>
      </w:pPr>
    </w:p>
    <w:p w14:paraId="00EFDAC5" w14:textId="77777777" w:rsidR="005C53A4" w:rsidRPr="00F72E7E" w:rsidRDefault="005C53A4" w:rsidP="00E861A2">
      <w:pPr>
        <w:ind w:left="66"/>
        <w:jc w:val="both"/>
        <w:rPr>
          <w:rFonts w:ascii="Aptos" w:hAnsi="Aptos" w:cstheme="minorHAnsi"/>
          <w:sz w:val="24"/>
          <w:szCs w:val="24"/>
        </w:rPr>
      </w:pPr>
    </w:p>
    <w:p w14:paraId="6B1B3A78" w14:textId="5255942F" w:rsidR="00D10877" w:rsidRPr="00F72E7E" w:rsidRDefault="00203999" w:rsidP="004F22F3">
      <w:pPr>
        <w:jc w:val="both"/>
        <w:rPr>
          <w:rFonts w:ascii="Aptos" w:hAnsi="Aptos" w:cstheme="minorHAnsi"/>
          <w:b/>
          <w:bCs/>
          <w:sz w:val="24"/>
          <w:szCs w:val="24"/>
        </w:rPr>
      </w:pPr>
      <w:r w:rsidRPr="00F72E7E">
        <w:rPr>
          <w:rFonts w:ascii="Aptos" w:hAnsi="Aptos" w:cstheme="minorHAnsi"/>
          <w:b/>
          <w:bCs/>
          <w:sz w:val="24"/>
          <w:szCs w:val="24"/>
        </w:rPr>
        <w:t>4</w:t>
      </w:r>
      <w:r w:rsidR="004F22F3" w:rsidRPr="00F72E7E">
        <w:rPr>
          <w:rFonts w:ascii="Aptos" w:hAnsi="Aptos" w:cstheme="minorHAnsi"/>
          <w:b/>
          <w:bCs/>
          <w:sz w:val="24"/>
          <w:szCs w:val="24"/>
        </w:rPr>
        <w:tab/>
      </w:r>
      <w:r w:rsidR="00D10877" w:rsidRPr="00F72E7E">
        <w:rPr>
          <w:rFonts w:ascii="Aptos" w:hAnsi="Aptos" w:cstheme="minorHAnsi"/>
          <w:b/>
          <w:bCs/>
          <w:sz w:val="24"/>
          <w:szCs w:val="24"/>
        </w:rPr>
        <w:t xml:space="preserve">A conclusion from </w:t>
      </w:r>
      <w:proofErr w:type="gramStart"/>
      <w:r w:rsidR="00D10877" w:rsidRPr="00F72E7E">
        <w:rPr>
          <w:rFonts w:ascii="Aptos" w:hAnsi="Aptos" w:cstheme="minorHAnsi"/>
          <w:b/>
          <w:bCs/>
          <w:sz w:val="24"/>
          <w:szCs w:val="24"/>
        </w:rPr>
        <w:t>a</w:t>
      </w:r>
      <w:proofErr w:type="gramEnd"/>
      <w:r w:rsidR="00D10877" w:rsidRPr="00F72E7E">
        <w:rPr>
          <w:rFonts w:ascii="Aptos" w:hAnsi="Aptos" w:cstheme="minorHAnsi"/>
          <w:b/>
          <w:bCs/>
          <w:sz w:val="24"/>
          <w:szCs w:val="24"/>
        </w:rPr>
        <w:t xml:space="preserve"> MBU</w:t>
      </w:r>
      <w:r w:rsidR="008F1692" w:rsidRPr="00F72E7E">
        <w:rPr>
          <w:rFonts w:ascii="Aptos" w:hAnsi="Aptos" w:cstheme="minorHAnsi"/>
          <w:b/>
          <w:bCs/>
          <w:sz w:val="24"/>
          <w:szCs w:val="24"/>
        </w:rPr>
        <w:t xml:space="preserve"> using one of the refugees to Abyssinia</w:t>
      </w:r>
      <w:r w:rsidR="00E5787C" w:rsidRPr="00F72E7E">
        <w:rPr>
          <w:rFonts w:ascii="Aptos" w:hAnsi="Aptos" w:cstheme="minorHAnsi"/>
          <w:b/>
          <w:bCs/>
          <w:sz w:val="24"/>
          <w:szCs w:val="24"/>
        </w:rPr>
        <w:t>…</w:t>
      </w:r>
    </w:p>
    <w:p w14:paraId="4DC448B1" w14:textId="77777777" w:rsidR="00E5787C" w:rsidRPr="00F72E7E" w:rsidRDefault="00E5787C" w:rsidP="004F22F3">
      <w:pPr>
        <w:jc w:val="both"/>
        <w:rPr>
          <w:rFonts w:ascii="Aptos" w:eastAsia="Calibri" w:hAnsi="Aptos" w:cstheme="minorHAnsi"/>
          <w:color w:val="000000"/>
          <w:sz w:val="24"/>
          <w:szCs w:val="24"/>
        </w:rPr>
      </w:pPr>
      <w:r w:rsidRPr="00F72E7E">
        <w:rPr>
          <w:rFonts w:ascii="Aptos" w:eastAsia="Calibri" w:hAnsi="Aptos" w:cstheme="minorHAnsi"/>
          <w:color w:val="000000"/>
          <w:sz w:val="24"/>
          <w:szCs w:val="24"/>
        </w:rPr>
        <w:t>"It’s clear to both Muslims and Christians that there is only one God. But it wasn’t always so.</w:t>
      </w:r>
    </w:p>
    <w:p w14:paraId="7E25806B" w14:textId="77777777" w:rsidR="00E5787C" w:rsidRPr="00F72E7E" w:rsidRDefault="00E5787C" w:rsidP="004F22F3">
      <w:pPr>
        <w:jc w:val="both"/>
        <w:rPr>
          <w:rFonts w:ascii="Aptos" w:eastAsia="Calibri" w:hAnsi="Aptos" w:cstheme="minorHAnsi"/>
          <w:color w:val="000000"/>
          <w:sz w:val="24"/>
          <w:szCs w:val="24"/>
        </w:rPr>
      </w:pPr>
    </w:p>
    <w:p w14:paraId="7FBC8C11" w14:textId="77777777" w:rsidR="00E5787C" w:rsidRPr="00F72E7E" w:rsidRDefault="00E5787C" w:rsidP="004F22F3">
      <w:pPr>
        <w:jc w:val="both"/>
        <w:rPr>
          <w:rFonts w:ascii="Aptos" w:eastAsia="Calibri" w:hAnsi="Aptos" w:cstheme="minorHAnsi"/>
          <w:color w:val="000000"/>
          <w:sz w:val="24"/>
          <w:szCs w:val="24"/>
        </w:rPr>
      </w:pPr>
      <w:r w:rsidRPr="00F72E7E">
        <w:rPr>
          <w:rFonts w:ascii="Aptos" w:eastAsia="Calibri" w:hAnsi="Aptos" w:cstheme="minorHAnsi"/>
          <w:color w:val="000000"/>
          <w:sz w:val="24"/>
          <w:szCs w:val="24"/>
        </w:rPr>
        <w:lastRenderedPageBreak/>
        <w:t>The Bible is clear that even shortly after creation, men followed created things. They cried out for help from things which weren’t gods at all. Indeed, we read that Abraham himself was called out of such idolatry, out of a chaotic, polytheistic culture, by the one true Almighty God (see Joshua 24:2, Isaiah 41:8).</w:t>
      </w:r>
    </w:p>
    <w:p w14:paraId="237AB8E8" w14:textId="77777777" w:rsidR="00203999" w:rsidRPr="00F72E7E" w:rsidRDefault="00203999" w:rsidP="004F22F3">
      <w:pPr>
        <w:jc w:val="both"/>
        <w:rPr>
          <w:rFonts w:ascii="Aptos" w:eastAsia="Calibri" w:hAnsi="Aptos" w:cstheme="minorHAnsi"/>
          <w:color w:val="000000"/>
          <w:sz w:val="24"/>
          <w:szCs w:val="24"/>
        </w:rPr>
      </w:pPr>
    </w:p>
    <w:p w14:paraId="313F9F5D" w14:textId="3822A0AC" w:rsidR="00E5787C" w:rsidRPr="00F72E7E" w:rsidRDefault="00E5787C" w:rsidP="004F22F3">
      <w:pPr>
        <w:jc w:val="both"/>
        <w:rPr>
          <w:rFonts w:ascii="Aptos" w:eastAsia="Calibri" w:hAnsi="Aptos" w:cstheme="minorHAnsi"/>
          <w:color w:val="000000"/>
          <w:sz w:val="24"/>
          <w:szCs w:val="24"/>
        </w:rPr>
      </w:pPr>
      <w:r w:rsidRPr="00F72E7E">
        <w:rPr>
          <w:rFonts w:ascii="Aptos" w:eastAsia="Calibri" w:hAnsi="Aptos" w:cstheme="minorHAnsi"/>
          <w:color w:val="000000"/>
          <w:sz w:val="24"/>
          <w:szCs w:val="24"/>
        </w:rPr>
        <w:t>But to Abraham and his many, many descendants, the pull was always to worship the gods of other nations, Baal, Ashtoreth or whoever else. Repeatedly God’s special people had to be reminded of monotheism, that there was one true God. There was no other God like their God, Yahweh, the LORD, their Rock and their Redeemer.</w:t>
      </w:r>
    </w:p>
    <w:p w14:paraId="70D192EA" w14:textId="77777777" w:rsidR="00E5787C" w:rsidRPr="00F72E7E" w:rsidRDefault="00E5787C" w:rsidP="004F22F3">
      <w:pPr>
        <w:jc w:val="both"/>
        <w:rPr>
          <w:rFonts w:ascii="Aptos" w:eastAsia="Calibri" w:hAnsi="Aptos" w:cstheme="minorHAnsi"/>
          <w:color w:val="000000"/>
          <w:sz w:val="24"/>
          <w:szCs w:val="24"/>
        </w:rPr>
      </w:pPr>
    </w:p>
    <w:p w14:paraId="32FE1CEF" w14:textId="77777777" w:rsidR="00E5787C" w:rsidRPr="00F72E7E" w:rsidRDefault="00E5787C" w:rsidP="004F22F3">
      <w:pPr>
        <w:jc w:val="both"/>
        <w:rPr>
          <w:rFonts w:ascii="Aptos" w:eastAsia="Calibri" w:hAnsi="Aptos" w:cstheme="minorHAnsi"/>
          <w:color w:val="000000"/>
          <w:sz w:val="24"/>
          <w:szCs w:val="24"/>
        </w:rPr>
      </w:pPr>
      <w:r w:rsidRPr="00F72E7E">
        <w:rPr>
          <w:rFonts w:ascii="Aptos" w:eastAsia="Calibri" w:hAnsi="Aptos" w:cstheme="minorHAnsi"/>
          <w:color w:val="000000"/>
          <w:sz w:val="24"/>
          <w:szCs w:val="24"/>
        </w:rPr>
        <w:t>They needed to know that He was mightier than the mightiest. And so, the LORD defeated Pharaoh, the supreme ruler of the ancient world and put his false gods to flight. Because the LORD alone is God, there is no other.</w:t>
      </w:r>
    </w:p>
    <w:p w14:paraId="59A8D577" w14:textId="77777777" w:rsidR="00E5787C" w:rsidRPr="00F72E7E" w:rsidRDefault="00E5787C" w:rsidP="004F22F3">
      <w:pPr>
        <w:jc w:val="both"/>
        <w:rPr>
          <w:rFonts w:ascii="Aptos" w:eastAsia="Calibri" w:hAnsi="Aptos" w:cstheme="minorHAnsi"/>
          <w:color w:val="000000"/>
          <w:sz w:val="24"/>
          <w:szCs w:val="24"/>
        </w:rPr>
      </w:pPr>
    </w:p>
    <w:p w14:paraId="3D120B80" w14:textId="77777777" w:rsidR="00E5787C" w:rsidRPr="00F72E7E" w:rsidRDefault="00E5787C" w:rsidP="004F22F3">
      <w:pPr>
        <w:jc w:val="both"/>
        <w:rPr>
          <w:rFonts w:ascii="Aptos" w:eastAsia="Calibri" w:hAnsi="Aptos" w:cstheme="minorHAnsi"/>
          <w:color w:val="000000"/>
          <w:sz w:val="24"/>
          <w:szCs w:val="24"/>
        </w:rPr>
      </w:pPr>
      <w:r w:rsidRPr="00F72E7E">
        <w:rPr>
          <w:rFonts w:ascii="Aptos" w:eastAsia="Calibri" w:hAnsi="Aptos" w:cstheme="minorHAnsi"/>
          <w:color w:val="000000"/>
          <w:sz w:val="24"/>
          <w:szCs w:val="24"/>
        </w:rPr>
        <w:t xml:space="preserve">But even as the LORD did so, He revealed Himself to be more complex than his people </w:t>
      </w:r>
      <w:proofErr w:type="spellStart"/>
      <w:r w:rsidRPr="00F72E7E">
        <w:rPr>
          <w:rFonts w:ascii="Aptos" w:eastAsia="Calibri" w:hAnsi="Aptos" w:cstheme="minorHAnsi"/>
          <w:color w:val="000000"/>
          <w:sz w:val="24"/>
          <w:szCs w:val="24"/>
        </w:rPr>
        <w:t>realised</w:t>
      </w:r>
      <w:proofErr w:type="spellEnd"/>
      <w:r w:rsidRPr="00F72E7E">
        <w:rPr>
          <w:rFonts w:ascii="Aptos" w:eastAsia="Calibri" w:hAnsi="Aptos" w:cstheme="minorHAnsi"/>
          <w:color w:val="000000"/>
          <w:sz w:val="24"/>
          <w:szCs w:val="24"/>
        </w:rPr>
        <w:t xml:space="preserve">. He could walk with his people in the Garden of Eden, be grieved by the sin of Noah’s day, come down to deal with the rebellion of Babel, appear to and eat with Abraham, wrestle with Jacob, speak with Moses in a burning bush, appear on Mt Sinai, fill a tent and a temple, appear to Solomon, dwell in the high and holy place and with the humble, and leave Jerusalem (in Genesis 3:8, 6:6, 11:7, 17:1-22, 18:1-21, 32:22-32; Exodus 3, 24, 34, 40:34-38; 1 Kings 8:1-11, 3:3-15, 9:1-9; Isaiah 57:15; Ezekiel 1). And, as the LORD challenged his people not to be polytheists, so He also taught them that His Spirit was active, as was His Word (such as in Genesis 1:1-3 and Psalm 33:6). That each had life-giving power and </w:t>
      </w:r>
      <w:proofErr w:type="gramStart"/>
      <w:r w:rsidRPr="00F72E7E">
        <w:rPr>
          <w:rFonts w:ascii="Aptos" w:eastAsia="Calibri" w:hAnsi="Aptos" w:cstheme="minorHAnsi"/>
          <w:color w:val="000000"/>
          <w:sz w:val="24"/>
          <w:szCs w:val="24"/>
        </w:rPr>
        <w:t>authority, and</w:t>
      </w:r>
      <w:proofErr w:type="gramEnd"/>
      <w:r w:rsidRPr="00F72E7E">
        <w:rPr>
          <w:rFonts w:ascii="Aptos" w:eastAsia="Calibri" w:hAnsi="Aptos" w:cstheme="minorHAnsi"/>
          <w:color w:val="000000"/>
          <w:sz w:val="24"/>
          <w:szCs w:val="24"/>
        </w:rPr>
        <w:t xml:space="preserve"> were part of the one true God.</w:t>
      </w:r>
    </w:p>
    <w:p w14:paraId="784FFC19" w14:textId="77777777" w:rsidR="00E5787C" w:rsidRPr="00F72E7E" w:rsidRDefault="00E5787C" w:rsidP="004F22F3">
      <w:pPr>
        <w:jc w:val="both"/>
        <w:rPr>
          <w:rFonts w:ascii="Aptos" w:eastAsia="Calibri" w:hAnsi="Aptos" w:cstheme="minorHAnsi"/>
          <w:color w:val="000000"/>
          <w:sz w:val="24"/>
          <w:szCs w:val="24"/>
        </w:rPr>
      </w:pPr>
    </w:p>
    <w:p w14:paraId="2F8739AD" w14:textId="77777777" w:rsidR="00E5787C" w:rsidRPr="00F72E7E" w:rsidRDefault="00E5787C" w:rsidP="004F22F3">
      <w:pPr>
        <w:jc w:val="both"/>
        <w:rPr>
          <w:rFonts w:ascii="Aptos" w:eastAsia="Calibri" w:hAnsi="Aptos" w:cstheme="minorHAnsi"/>
          <w:color w:val="000000"/>
          <w:sz w:val="24"/>
          <w:szCs w:val="24"/>
        </w:rPr>
      </w:pPr>
      <w:r w:rsidRPr="00F72E7E">
        <w:rPr>
          <w:rFonts w:ascii="Aptos" w:eastAsia="Calibri" w:hAnsi="Aptos" w:cstheme="minorHAnsi"/>
          <w:color w:val="000000"/>
          <w:sz w:val="24"/>
          <w:szCs w:val="24"/>
        </w:rPr>
        <w:t>So, when the final revelation of God came, in the person of the Word becoming flesh, Jesus the Messiah (in John 1:1-18), it was clear to His followers that true Biblical monotheism involved 3 persons, perfectly united, and this didn’t mean they were following three gods. It was also in keeping with the God of the previous Scriptures and Prophets, who was able to enter space and time, and reveal himself and relate to his creation.</w:t>
      </w:r>
    </w:p>
    <w:p w14:paraId="71BC7F95" w14:textId="77777777" w:rsidR="00E5787C" w:rsidRPr="00F72E7E" w:rsidRDefault="00E5787C" w:rsidP="004F22F3">
      <w:pPr>
        <w:jc w:val="both"/>
        <w:rPr>
          <w:rFonts w:ascii="Aptos" w:eastAsia="Calibri" w:hAnsi="Aptos" w:cstheme="minorHAnsi"/>
          <w:color w:val="000000"/>
          <w:sz w:val="24"/>
          <w:szCs w:val="24"/>
        </w:rPr>
      </w:pPr>
    </w:p>
    <w:p w14:paraId="677759E2" w14:textId="77777777" w:rsidR="00E5787C" w:rsidRPr="00F72E7E" w:rsidRDefault="00E5787C" w:rsidP="004F22F3">
      <w:pPr>
        <w:jc w:val="both"/>
        <w:rPr>
          <w:rFonts w:ascii="Aptos" w:eastAsia="Calibri" w:hAnsi="Aptos" w:cstheme="minorHAnsi"/>
          <w:color w:val="000000"/>
          <w:sz w:val="24"/>
          <w:szCs w:val="24"/>
        </w:rPr>
      </w:pPr>
      <w:r w:rsidRPr="00F72E7E">
        <w:rPr>
          <w:rFonts w:ascii="Aptos" w:eastAsia="Calibri" w:hAnsi="Aptos" w:cstheme="minorHAnsi"/>
          <w:color w:val="000000"/>
          <w:sz w:val="24"/>
          <w:szCs w:val="24"/>
        </w:rPr>
        <w:t xml:space="preserve">But such a clear and final revelation came after centuries of progressive prophetic writings, which gave clues to the mystery, not the full answer. Prophetic writings which were written to guard God’s people against polytheism, but when they were ready to </w:t>
      </w:r>
      <w:proofErr w:type="spellStart"/>
      <w:r w:rsidRPr="00F72E7E">
        <w:rPr>
          <w:rFonts w:ascii="Aptos" w:eastAsia="Calibri" w:hAnsi="Aptos" w:cstheme="minorHAnsi"/>
          <w:color w:val="000000"/>
          <w:sz w:val="24"/>
          <w:szCs w:val="24"/>
        </w:rPr>
        <w:t>realise</w:t>
      </w:r>
      <w:proofErr w:type="spellEnd"/>
      <w:r w:rsidRPr="00F72E7E">
        <w:rPr>
          <w:rFonts w:ascii="Aptos" w:eastAsia="Calibri" w:hAnsi="Aptos" w:cstheme="minorHAnsi"/>
          <w:color w:val="000000"/>
          <w:sz w:val="24"/>
          <w:szCs w:val="24"/>
        </w:rPr>
        <w:t xml:space="preserve"> that God’s persons did not mean polytheism, the Word became flesh.</w:t>
      </w:r>
    </w:p>
    <w:p w14:paraId="68C01C86" w14:textId="77777777" w:rsidR="00E5787C" w:rsidRPr="00F72E7E" w:rsidRDefault="00E5787C" w:rsidP="004F22F3">
      <w:pPr>
        <w:jc w:val="both"/>
        <w:rPr>
          <w:rFonts w:ascii="Aptos" w:eastAsia="Calibri" w:hAnsi="Aptos" w:cstheme="minorHAnsi"/>
          <w:color w:val="000000"/>
          <w:sz w:val="24"/>
          <w:szCs w:val="24"/>
        </w:rPr>
      </w:pPr>
    </w:p>
    <w:p w14:paraId="2D133053" w14:textId="77777777" w:rsidR="00E5787C" w:rsidRPr="00F72E7E" w:rsidRDefault="00E5787C" w:rsidP="004F22F3">
      <w:pPr>
        <w:jc w:val="both"/>
        <w:rPr>
          <w:rFonts w:ascii="Aptos" w:eastAsia="Calibri" w:hAnsi="Aptos" w:cstheme="minorHAnsi"/>
          <w:color w:val="000000"/>
          <w:sz w:val="24"/>
          <w:szCs w:val="24"/>
        </w:rPr>
      </w:pPr>
      <w:r w:rsidRPr="00F72E7E">
        <w:rPr>
          <w:rFonts w:ascii="Aptos" w:eastAsia="Calibri" w:hAnsi="Aptos" w:cstheme="minorHAnsi"/>
          <w:color w:val="000000"/>
          <w:sz w:val="24"/>
          <w:szCs w:val="24"/>
        </w:rPr>
        <w:t>Fast forward to 7</w:t>
      </w:r>
      <w:r w:rsidRPr="00F72E7E">
        <w:rPr>
          <w:rFonts w:ascii="Aptos" w:eastAsia="Calibri" w:hAnsi="Aptos" w:cstheme="minorHAnsi"/>
          <w:color w:val="000000"/>
          <w:sz w:val="24"/>
          <w:szCs w:val="24"/>
          <w:vertAlign w:val="superscript"/>
        </w:rPr>
        <w:t>th</w:t>
      </w:r>
      <w:r w:rsidRPr="00F72E7E">
        <w:rPr>
          <w:rFonts w:ascii="Aptos" w:eastAsia="Calibri" w:hAnsi="Aptos" w:cstheme="minorHAnsi"/>
          <w:color w:val="000000"/>
          <w:sz w:val="24"/>
          <w:szCs w:val="24"/>
        </w:rPr>
        <w:t xml:space="preserve"> Century Arabia. Polytheism abounds. It’s like Abraham’s day. People need to </w:t>
      </w:r>
      <w:proofErr w:type="spellStart"/>
      <w:r w:rsidRPr="00F72E7E">
        <w:rPr>
          <w:rFonts w:ascii="Aptos" w:eastAsia="Calibri" w:hAnsi="Aptos" w:cstheme="minorHAnsi"/>
          <w:color w:val="000000"/>
          <w:sz w:val="24"/>
          <w:szCs w:val="24"/>
        </w:rPr>
        <w:t>realise</w:t>
      </w:r>
      <w:proofErr w:type="spellEnd"/>
      <w:r w:rsidRPr="00F72E7E">
        <w:rPr>
          <w:rFonts w:ascii="Aptos" w:eastAsia="Calibri" w:hAnsi="Aptos" w:cstheme="minorHAnsi"/>
          <w:color w:val="000000"/>
          <w:sz w:val="24"/>
          <w:szCs w:val="24"/>
        </w:rPr>
        <w:t xml:space="preserve"> there’s only one God. Which is the message Muhammad preached.</w:t>
      </w:r>
    </w:p>
    <w:p w14:paraId="5431AC5A" w14:textId="77777777" w:rsidR="00E5787C" w:rsidRPr="00F72E7E" w:rsidRDefault="00E5787C" w:rsidP="004F22F3">
      <w:pPr>
        <w:jc w:val="both"/>
        <w:rPr>
          <w:rFonts w:ascii="Aptos" w:eastAsia="Calibri" w:hAnsi="Aptos" w:cstheme="minorHAnsi"/>
          <w:color w:val="000000"/>
          <w:sz w:val="24"/>
          <w:szCs w:val="24"/>
        </w:rPr>
      </w:pPr>
    </w:p>
    <w:p w14:paraId="10ADEE7C" w14:textId="77777777" w:rsidR="00E5787C" w:rsidRPr="00F72E7E" w:rsidRDefault="00E5787C" w:rsidP="004F22F3">
      <w:pPr>
        <w:jc w:val="both"/>
        <w:rPr>
          <w:rFonts w:ascii="Aptos" w:eastAsia="Calibri" w:hAnsi="Aptos" w:cstheme="minorHAnsi"/>
          <w:color w:val="000000"/>
          <w:sz w:val="24"/>
          <w:szCs w:val="24"/>
        </w:rPr>
      </w:pPr>
      <w:r w:rsidRPr="00F72E7E">
        <w:rPr>
          <w:rFonts w:ascii="Aptos" w:eastAsia="Calibri" w:hAnsi="Aptos" w:cstheme="minorHAnsi"/>
          <w:color w:val="000000"/>
          <w:sz w:val="24"/>
          <w:szCs w:val="24"/>
        </w:rPr>
        <w:t xml:space="preserve">To his ears any talk of Trinity or incarnation sounded like polytheism, because he hadn’t had centuries of preparation for it, unlike the Jewish believers, who became the first church. And </w:t>
      </w:r>
      <w:proofErr w:type="gramStart"/>
      <w:r w:rsidRPr="00F72E7E">
        <w:rPr>
          <w:rFonts w:ascii="Aptos" w:eastAsia="Calibri" w:hAnsi="Aptos" w:cstheme="minorHAnsi"/>
          <w:color w:val="000000"/>
          <w:sz w:val="24"/>
          <w:szCs w:val="24"/>
        </w:rPr>
        <w:t>so</w:t>
      </w:r>
      <w:proofErr w:type="gramEnd"/>
      <w:r w:rsidRPr="00F72E7E">
        <w:rPr>
          <w:rFonts w:ascii="Aptos" w:eastAsia="Calibri" w:hAnsi="Aptos" w:cstheme="minorHAnsi"/>
          <w:color w:val="000000"/>
          <w:sz w:val="24"/>
          <w:szCs w:val="24"/>
        </w:rPr>
        <w:t xml:space="preserve"> he stuck with a strict, monad, unitarian </w:t>
      </w:r>
      <w:proofErr w:type="gramStart"/>
      <w:r w:rsidRPr="00F72E7E">
        <w:rPr>
          <w:rFonts w:ascii="Aptos" w:eastAsia="Calibri" w:hAnsi="Aptos" w:cstheme="minorHAnsi"/>
          <w:color w:val="000000"/>
          <w:sz w:val="24"/>
          <w:szCs w:val="24"/>
        </w:rPr>
        <w:t>god</w:t>
      </w:r>
      <w:proofErr w:type="gramEnd"/>
      <w:r w:rsidRPr="00F72E7E">
        <w:rPr>
          <w:rFonts w:ascii="Aptos" w:eastAsia="Calibri" w:hAnsi="Aptos" w:cstheme="minorHAnsi"/>
          <w:color w:val="000000"/>
          <w:sz w:val="24"/>
          <w:szCs w:val="24"/>
        </w:rPr>
        <w:t>, which did not fit with the Old or New Testament scriptures.</w:t>
      </w:r>
    </w:p>
    <w:p w14:paraId="7BA2D333" w14:textId="77777777" w:rsidR="00E5787C" w:rsidRPr="00F72E7E" w:rsidRDefault="00E5787C" w:rsidP="004F22F3">
      <w:pPr>
        <w:jc w:val="both"/>
        <w:rPr>
          <w:rFonts w:ascii="Aptos" w:eastAsia="Calibri" w:hAnsi="Aptos" w:cstheme="minorHAnsi"/>
          <w:color w:val="000000"/>
          <w:sz w:val="24"/>
          <w:szCs w:val="24"/>
        </w:rPr>
      </w:pPr>
    </w:p>
    <w:p w14:paraId="308D48A9" w14:textId="77777777" w:rsidR="00E5787C" w:rsidRPr="00F72E7E" w:rsidRDefault="00E5787C" w:rsidP="004F22F3">
      <w:pPr>
        <w:jc w:val="both"/>
        <w:rPr>
          <w:rFonts w:ascii="Aptos" w:eastAsia="Calibri" w:hAnsi="Aptos" w:cstheme="minorHAnsi"/>
          <w:sz w:val="24"/>
          <w:szCs w:val="24"/>
        </w:rPr>
      </w:pPr>
      <w:r w:rsidRPr="00F72E7E">
        <w:rPr>
          <w:rFonts w:ascii="Aptos" w:eastAsia="Calibri" w:hAnsi="Aptos" w:cstheme="minorHAnsi"/>
          <w:color w:val="000000"/>
          <w:sz w:val="24"/>
          <w:szCs w:val="24"/>
        </w:rPr>
        <w:t xml:space="preserve">But that wasn’t true for all Muhammad’s followers. Having come to </w:t>
      </w:r>
      <w:proofErr w:type="spellStart"/>
      <w:r w:rsidRPr="00F72E7E">
        <w:rPr>
          <w:rFonts w:ascii="Aptos" w:eastAsia="Calibri" w:hAnsi="Aptos" w:cstheme="minorHAnsi"/>
          <w:color w:val="000000"/>
          <w:sz w:val="24"/>
          <w:szCs w:val="24"/>
        </w:rPr>
        <w:t>realise</w:t>
      </w:r>
      <w:proofErr w:type="spellEnd"/>
      <w:r w:rsidRPr="00F72E7E">
        <w:rPr>
          <w:rFonts w:ascii="Aptos" w:eastAsia="Calibri" w:hAnsi="Aptos" w:cstheme="minorHAnsi"/>
          <w:color w:val="000000"/>
          <w:sz w:val="24"/>
          <w:szCs w:val="24"/>
        </w:rPr>
        <w:t xml:space="preserve"> that polytheism was illogical and chaotic, and seeking to follow one God, some of them were ready to hear about the one true God who is three persons. One of them was called </w:t>
      </w:r>
      <w:r w:rsidRPr="00F72E7E">
        <w:rPr>
          <w:rFonts w:ascii="Aptos" w:eastAsia="Calibri" w:hAnsi="Aptos" w:cstheme="minorHAnsi"/>
          <w:sz w:val="24"/>
          <w:szCs w:val="24"/>
        </w:rPr>
        <w:t>Ubaidullah.</w:t>
      </w:r>
    </w:p>
    <w:p w14:paraId="37293C0F" w14:textId="77777777" w:rsidR="00E5787C" w:rsidRPr="00F72E7E" w:rsidRDefault="00E5787C" w:rsidP="004F22F3">
      <w:pPr>
        <w:jc w:val="both"/>
        <w:rPr>
          <w:rFonts w:ascii="Aptos" w:eastAsia="Calibri" w:hAnsi="Aptos" w:cstheme="minorHAnsi"/>
          <w:sz w:val="24"/>
          <w:szCs w:val="24"/>
        </w:rPr>
      </w:pPr>
    </w:p>
    <w:p w14:paraId="43F1DBEC" w14:textId="77777777" w:rsidR="00E5787C" w:rsidRPr="00F72E7E" w:rsidRDefault="00E5787C" w:rsidP="004F22F3">
      <w:pPr>
        <w:jc w:val="both"/>
        <w:rPr>
          <w:rFonts w:ascii="Aptos" w:eastAsia="Calibri" w:hAnsi="Aptos" w:cstheme="minorHAnsi"/>
          <w:sz w:val="24"/>
          <w:szCs w:val="24"/>
        </w:rPr>
      </w:pPr>
      <w:r w:rsidRPr="00F72E7E">
        <w:rPr>
          <w:rFonts w:ascii="Aptos" w:eastAsia="Calibri" w:hAnsi="Aptos" w:cstheme="minorHAnsi"/>
          <w:sz w:val="24"/>
          <w:szCs w:val="24"/>
        </w:rPr>
        <w:t xml:space="preserve">In one of the earliest accounts of Muhammad’s life and times, by ibn Ishaq, we read (on p99) that Ubaidullah “went on searching [for truth] until Islam came; then he migrated with the Muslims to Abyssinia [due to persecution in Mecca] taking with him his wife who was a Muslim. </w:t>
      </w:r>
      <w:r w:rsidRPr="00F72E7E">
        <w:rPr>
          <w:rFonts w:ascii="Aptos" w:eastAsia="Calibri" w:hAnsi="Aptos" w:cstheme="minorHAnsi"/>
          <w:sz w:val="24"/>
          <w:szCs w:val="24"/>
        </w:rPr>
        <w:lastRenderedPageBreak/>
        <w:t>When he arrived there, he adopted Christianity, parted from Islam, and died a Christian in Abyssinia. [</w:t>
      </w:r>
      <w:proofErr w:type="gramStart"/>
      <w:r w:rsidRPr="00F72E7E">
        <w:rPr>
          <w:rFonts w:ascii="Aptos" w:eastAsia="Calibri" w:hAnsi="Aptos" w:cstheme="minorHAnsi"/>
          <w:sz w:val="24"/>
          <w:szCs w:val="24"/>
        </w:rPr>
        <w:t>And ]</w:t>
      </w:r>
      <w:proofErr w:type="gramEnd"/>
      <w:r w:rsidRPr="00F72E7E">
        <w:rPr>
          <w:rFonts w:ascii="Aptos" w:eastAsia="Calibri" w:hAnsi="Aptos" w:cstheme="minorHAnsi"/>
          <w:sz w:val="24"/>
          <w:szCs w:val="24"/>
        </w:rPr>
        <w:t xml:space="preserve"> Ubaidullah as he passed the prophet's companions who were there used to say: ‘We see clearly, but your eyes are only half open,’ that is, ‘We see, but you are only trying to see and cannot see </w:t>
      </w:r>
      <w:proofErr w:type="gramStart"/>
      <w:r w:rsidRPr="00F72E7E">
        <w:rPr>
          <w:rFonts w:ascii="Aptos" w:eastAsia="Calibri" w:hAnsi="Aptos" w:cstheme="minorHAnsi"/>
          <w:sz w:val="24"/>
          <w:szCs w:val="24"/>
        </w:rPr>
        <w:t>yet.’”</w:t>
      </w:r>
      <w:proofErr w:type="gramEnd"/>
      <w:r w:rsidRPr="00F72E7E">
        <w:rPr>
          <w:rFonts w:ascii="Aptos" w:eastAsia="Calibri" w:hAnsi="Aptos" w:cstheme="minorHAnsi"/>
          <w:sz w:val="24"/>
          <w:szCs w:val="24"/>
        </w:rPr>
        <w:t xml:space="preserve"> And the word used for “eyes half open” is the same as for when a puppy tries to open its eyes, a kind of blinking that sees shapes but not much more.</w:t>
      </w:r>
    </w:p>
    <w:p w14:paraId="308EC9B9" w14:textId="77777777" w:rsidR="00E5787C" w:rsidRPr="00F72E7E" w:rsidRDefault="00E5787C" w:rsidP="004F22F3">
      <w:pPr>
        <w:jc w:val="both"/>
        <w:rPr>
          <w:rFonts w:ascii="Aptos" w:eastAsia="Calibri" w:hAnsi="Aptos" w:cstheme="minorHAnsi"/>
          <w:color w:val="000000"/>
          <w:sz w:val="24"/>
          <w:szCs w:val="24"/>
        </w:rPr>
      </w:pPr>
    </w:p>
    <w:p w14:paraId="0479F889" w14:textId="7ACD7385" w:rsidR="00D10877" w:rsidRPr="00F72E7E" w:rsidRDefault="00E5787C" w:rsidP="00B61276">
      <w:pPr>
        <w:jc w:val="both"/>
        <w:rPr>
          <w:rFonts w:ascii="Aptos" w:eastAsia="Calibri" w:hAnsi="Aptos" w:cstheme="minorHAnsi"/>
          <w:sz w:val="24"/>
          <w:szCs w:val="24"/>
        </w:rPr>
      </w:pPr>
      <w:r w:rsidRPr="00F72E7E">
        <w:rPr>
          <w:rFonts w:ascii="Aptos" w:eastAsia="Calibri" w:hAnsi="Aptos" w:cstheme="minorHAnsi"/>
          <w:color w:val="000000"/>
          <w:sz w:val="24"/>
          <w:szCs w:val="24"/>
        </w:rPr>
        <w:t xml:space="preserve">Ubaidullah had his eyes opened to see the truth about God, and his own sorry state before him.  My prayer is that all of us would be like him. That the LORD who is both light and love, our Rock and our Redeemer would open </w:t>
      </w:r>
      <w:proofErr w:type="gramStart"/>
      <w:r w:rsidRPr="00F72E7E">
        <w:rPr>
          <w:rFonts w:ascii="Aptos" w:eastAsia="Calibri" w:hAnsi="Aptos" w:cstheme="minorHAnsi"/>
          <w:color w:val="000000"/>
          <w:sz w:val="24"/>
          <w:szCs w:val="24"/>
        </w:rPr>
        <w:t>all of</w:t>
      </w:r>
      <w:proofErr w:type="gramEnd"/>
      <w:r w:rsidRPr="00F72E7E">
        <w:rPr>
          <w:rFonts w:ascii="Aptos" w:eastAsia="Calibri" w:hAnsi="Aptos" w:cstheme="minorHAnsi"/>
          <w:color w:val="000000"/>
          <w:sz w:val="24"/>
          <w:szCs w:val="24"/>
        </w:rPr>
        <w:t xml:space="preserve"> our eyes, out of his bounteous mercy and wonderful love, and we would walk into his loving light.”</w:t>
      </w:r>
    </w:p>
    <w:sectPr w:rsidR="00D10877" w:rsidRPr="00F72E7E" w:rsidSect="00A7485C">
      <w:footerReference w:type="even" r:id="rId11"/>
      <w:footerReference w:type="default" r:id="rId12"/>
      <w:pgSz w:w="11907" w:h="16840" w:code="9"/>
      <w:pgMar w:top="851"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AB92" w14:textId="77777777" w:rsidR="00D13A7D" w:rsidRDefault="00D13A7D">
      <w:r>
        <w:separator/>
      </w:r>
    </w:p>
  </w:endnote>
  <w:endnote w:type="continuationSeparator" w:id="0">
    <w:p w14:paraId="1F8C2048" w14:textId="77777777" w:rsidR="00D13A7D" w:rsidRDefault="00D1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8BC9" w14:textId="4A3D6F42" w:rsidR="009D7975" w:rsidRDefault="009D7975" w:rsidP="00F33C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772F">
      <w:rPr>
        <w:rStyle w:val="PageNumber"/>
        <w:noProof/>
      </w:rPr>
      <w:t>1</w:t>
    </w:r>
    <w:r>
      <w:rPr>
        <w:rStyle w:val="PageNumber"/>
      </w:rPr>
      <w:fldChar w:fldCharType="end"/>
    </w:r>
  </w:p>
  <w:p w14:paraId="0DD69A7B" w14:textId="77777777" w:rsidR="009D7975" w:rsidRDefault="009D7975" w:rsidP="00F33C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2E18" w14:textId="75CCF6B6" w:rsidR="009D7975" w:rsidRPr="00F72E7E" w:rsidRDefault="002A581B" w:rsidP="002A581B">
    <w:pPr>
      <w:pStyle w:val="Footer"/>
      <w:rPr>
        <w:rFonts w:ascii="Aptos" w:hAnsi="Aptos"/>
        <w:sz w:val="16"/>
        <w:szCs w:val="16"/>
      </w:rPr>
    </w:pPr>
    <w:r w:rsidRPr="00F72E7E">
      <w:rPr>
        <w:rFonts w:ascii="Aptos" w:hAnsi="Aptos"/>
        <w:sz w:val="16"/>
        <w:szCs w:val="16"/>
      </w:rPr>
      <w:t>Islamic Studies</w:t>
    </w:r>
    <w:r w:rsidR="00F2279B" w:rsidRPr="00F72E7E">
      <w:rPr>
        <w:rFonts w:ascii="Aptos" w:hAnsi="Aptos"/>
        <w:sz w:val="16"/>
        <w:szCs w:val="16"/>
      </w:rPr>
      <w:t xml:space="preserve"> @ London Seminary</w:t>
    </w:r>
    <w:r w:rsidRPr="00F72E7E">
      <w:rPr>
        <w:rFonts w:ascii="Aptos" w:hAnsi="Aptos"/>
        <w:sz w:val="16"/>
        <w:szCs w:val="16"/>
      </w:rPr>
      <w:t xml:space="preserve">, </w:t>
    </w:r>
    <w:r w:rsidR="00F2279B" w:rsidRPr="00F72E7E">
      <w:rPr>
        <w:rFonts w:ascii="Aptos" w:hAnsi="Aptos"/>
        <w:sz w:val="16"/>
        <w:szCs w:val="16"/>
      </w:rPr>
      <w:t>November</w:t>
    </w:r>
    <w:r w:rsidR="002D4FEF" w:rsidRPr="00F72E7E">
      <w:rPr>
        <w:rFonts w:ascii="Aptos" w:hAnsi="Aptos"/>
        <w:sz w:val="16"/>
        <w:szCs w:val="16"/>
      </w:rPr>
      <w:t xml:space="preserve"> </w:t>
    </w:r>
    <w:r w:rsidRPr="00F72E7E">
      <w:rPr>
        <w:rFonts w:ascii="Aptos" w:hAnsi="Aptos"/>
        <w:sz w:val="16"/>
        <w:szCs w:val="16"/>
      </w:rPr>
      <w:t>202</w:t>
    </w:r>
    <w:r w:rsidR="002D4FEF" w:rsidRPr="00F72E7E">
      <w:rPr>
        <w:rFonts w:ascii="Aptos" w:hAnsi="Aptos"/>
        <w:sz w:val="16"/>
        <w:szCs w:val="16"/>
      </w:rPr>
      <w:t>5</w:t>
    </w:r>
    <w:r w:rsidRPr="00F72E7E">
      <w:rPr>
        <w:rFonts w:ascii="Aptos" w:hAnsi="Aptos"/>
        <w:sz w:val="16"/>
        <w:szCs w:val="16"/>
      </w:rPr>
      <w:t xml:space="preserve"> © Robert Scott</w:t>
    </w:r>
    <w:r w:rsidRPr="00F72E7E">
      <w:rPr>
        <w:rFonts w:ascii="Aptos" w:hAnsi="Aptos"/>
        <w:sz w:val="16"/>
        <w:szCs w:val="16"/>
      </w:rPr>
      <w:tab/>
    </w:r>
    <w:r w:rsidRPr="00F72E7E">
      <w:rPr>
        <w:rFonts w:ascii="Aptos" w:hAnsi="Aptos"/>
        <w:sz w:val="16"/>
        <w:szCs w:val="16"/>
      </w:rPr>
      <w:tab/>
    </w:r>
    <w:r w:rsidR="009D7975" w:rsidRPr="00F72E7E">
      <w:rPr>
        <w:rFonts w:ascii="Aptos" w:hAnsi="Aptos"/>
        <w:sz w:val="16"/>
        <w:szCs w:val="16"/>
      </w:rPr>
      <w:fldChar w:fldCharType="begin"/>
    </w:r>
    <w:r w:rsidR="009D7975" w:rsidRPr="00F72E7E">
      <w:rPr>
        <w:rFonts w:ascii="Aptos" w:hAnsi="Aptos"/>
        <w:sz w:val="16"/>
        <w:szCs w:val="16"/>
      </w:rPr>
      <w:instrText xml:space="preserve"> PAGE   \* MERGEFORMAT </w:instrText>
    </w:r>
    <w:r w:rsidR="009D7975" w:rsidRPr="00F72E7E">
      <w:rPr>
        <w:rFonts w:ascii="Aptos" w:hAnsi="Aptos"/>
        <w:sz w:val="16"/>
        <w:szCs w:val="16"/>
      </w:rPr>
      <w:fldChar w:fldCharType="separate"/>
    </w:r>
    <w:r w:rsidR="000579EF" w:rsidRPr="00F72E7E">
      <w:rPr>
        <w:rFonts w:ascii="Aptos" w:hAnsi="Aptos"/>
        <w:noProof/>
        <w:sz w:val="16"/>
        <w:szCs w:val="16"/>
      </w:rPr>
      <w:t>14</w:t>
    </w:r>
    <w:r w:rsidR="009D7975" w:rsidRPr="00F72E7E">
      <w:rPr>
        <w:rFonts w:ascii="Aptos" w:hAnsi="Apto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0AF8" w14:textId="77777777" w:rsidR="00D13A7D" w:rsidRDefault="00D13A7D">
      <w:r>
        <w:separator/>
      </w:r>
    </w:p>
  </w:footnote>
  <w:footnote w:type="continuationSeparator" w:id="0">
    <w:p w14:paraId="0E0E0156" w14:textId="77777777" w:rsidR="00D13A7D" w:rsidRDefault="00D13A7D">
      <w:r>
        <w:continuationSeparator/>
      </w:r>
    </w:p>
  </w:footnote>
  <w:footnote w:id="1">
    <w:p w14:paraId="20553C64" w14:textId="77777777" w:rsidR="00D10877" w:rsidRPr="00F72E7E" w:rsidRDefault="00D10877" w:rsidP="00D10877">
      <w:pPr>
        <w:pStyle w:val="FootnoteText"/>
        <w:rPr>
          <w:rFonts w:ascii="Aptos" w:hAnsi="Aptos" w:cstheme="minorHAnsi"/>
        </w:rPr>
      </w:pPr>
      <w:r w:rsidRPr="00F72E7E">
        <w:rPr>
          <w:rStyle w:val="FootnoteReference"/>
          <w:rFonts w:ascii="Aptos" w:hAnsi="Aptos" w:cstheme="minorHAnsi"/>
        </w:rPr>
        <w:footnoteRef/>
      </w:r>
      <w:r w:rsidRPr="00F72E7E">
        <w:rPr>
          <w:rFonts w:ascii="Aptos" w:hAnsi="Aptos" w:cstheme="minorHAnsi"/>
        </w:rPr>
        <w:t xml:space="preserve"> Bill Musk, </w:t>
      </w:r>
      <w:r w:rsidRPr="00F72E7E">
        <w:rPr>
          <w:rFonts w:ascii="Aptos" w:hAnsi="Aptos" w:cstheme="minorHAnsi"/>
          <w:i/>
        </w:rPr>
        <w:t>Kissing cousins – Christians and Muslims Face to Face</w:t>
      </w:r>
      <w:r w:rsidRPr="00F72E7E">
        <w:rPr>
          <w:rFonts w:ascii="Aptos" w:hAnsi="Aptos" w:cstheme="minorHAnsi"/>
        </w:rPr>
        <w:t xml:space="preserve"> (Oxford: Monarch, 2005), 78-83.</w:t>
      </w:r>
    </w:p>
  </w:footnote>
  <w:footnote w:id="2">
    <w:p w14:paraId="00FA8D6B" w14:textId="77777777" w:rsidR="00D10877" w:rsidRPr="00F72E7E" w:rsidRDefault="00D10877" w:rsidP="00D10877">
      <w:pPr>
        <w:pStyle w:val="FootnoteText"/>
        <w:rPr>
          <w:rFonts w:ascii="Aptos" w:hAnsi="Aptos" w:cstheme="minorHAnsi"/>
        </w:rPr>
      </w:pPr>
      <w:r w:rsidRPr="00F72E7E">
        <w:rPr>
          <w:rStyle w:val="FootnoteReference"/>
          <w:rFonts w:ascii="Aptos" w:hAnsi="Aptos" w:cstheme="minorHAnsi"/>
        </w:rPr>
        <w:footnoteRef/>
      </w:r>
      <w:r w:rsidRPr="00F72E7E">
        <w:rPr>
          <w:rFonts w:ascii="Aptos" w:hAnsi="Aptos" w:cstheme="minorHAnsi"/>
        </w:rPr>
        <w:t xml:space="preserve"> Musk, </w:t>
      </w:r>
      <w:r w:rsidRPr="00F72E7E">
        <w:rPr>
          <w:rFonts w:ascii="Aptos" w:hAnsi="Aptos" w:cstheme="minorHAnsi"/>
          <w:i/>
        </w:rPr>
        <w:t>Kissing Cousins</w:t>
      </w:r>
      <w:r w:rsidRPr="00F72E7E">
        <w:rPr>
          <w:rFonts w:ascii="Aptos" w:hAnsi="Aptos" w:cstheme="minorHAnsi"/>
        </w:rPr>
        <w:t>, note 28, 423.</w:t>
      </w:r>
    </w:p>
  </w:footnote>
  <w:footnote w:id="3">
    <w:p w14:paraId="03A4D0AC" w14:textId="7D72F78D" w:rsidR="005F1D38" w:rsidRPr="00F72E7E" w:rsidRDefault="005F1D38">
      <w:pPr>
        <w:pStyle w:val="FootnoteText"/>
        <w:rPr>
          <w:rFonts w:ascii="Aptos" w:hAnsi="Aptos"/>
        </w:rPr>
      </w:pPr>
      <w:r w:rsidRPr="00F72E7E">
        <w:rPr>
          <w:rStyle w:val="FootnoteReference"/>
          <w:rFonts w:ascii="Aptos" w:hAnsi="Aptos"/>
        </w:rPr>
        <w:footnoteRef/>
      </w:r>
      <w:r w:rsidRPr="00F72E7E">
        <w:rPr>
          <w:rFonts w:ascii="Aptos" w:hAnsi="Aptos"/>
        </w:rPr>
        <w:t xml:space="preserve"> </w:t>
      </w:r>
      <w:r w:rsidRPr="00F72E7E">
        <w:rPr>
          <w:rFonts w:ascii="Aptos" w:hAnsi="Aptos" w:cstheme="minorHAnsi"/>
        </w:rPr>
        <w:t xml:space="preserve">George Bristow, “The Seal of the Prophets: Reflections on John the Baptist and Muhammad”, in Accad and Andrews, eds., </w:t>
      </w:r>
      <w:r w:rsidRPr="00F72E7E">
        <w:rPr>
          <w:rFonts w:ascii="Aptos" w:hAnsi="Aptos" w:cstheme="minorHAnsi"/>
          <w:i/>
          <w:iCs/>
        </w:rPr>
        <w:t>The Religious Other</w:t>
      </w:r>
      <w:r w:rsidRPr="00F72E7E">
        <w:rPr>
          <w:rFonts w:ascii="Aptos" w:hAnsi="Aptos" w:cstheme="minorHAnsi"/>
        </w:rPr>
        <w:t>, 322.</w:t>
      </w:r>
    </w:p>
  </w:footnote>
  <w:footnote w:id="4">
    <w:p w14:paraId="0B7AA586" w14:textId="77777777" w:rsidR="00E34A9D" w:rsidRPr="00F72E7E" w:rsidRDefault="00E34A9D" w:rsidP="00E34A9D">
      <w:pPr>
        <w:pStyle w:val="FootnoteText"/>
        <w:rPr>
          <w:rFonts w:ascii="Aptos" w:hAnsi="Aptos" w:cstheme="minorHAnsi"/>
        </w:rPr>
      </w:pPr>
      <w:r w:rsidRPr="00F72E7E">
        <w:rPr>
          <w:rStyle w:val="FootnoteReference"/>
          <w:rFonts w:ascii="Aptos" w:hAnsi="Aptos" w:cstheme="minorHAnsi"/>
        </w:rPr>
        <w:footnoteRef/>
      </w:r>
      <w:r w:rsidRPr="00F72E7E">
        <w:rPr>
          <w:rFonts w:ascii="Aptos" w:hAnsi="Aptos" w:cstheme="minorHAnsi"/>
        </w:rPr>
        <w:t xml:space="preserve"> This material is a summary of a seminar at St Helen’s Church, 31</w:t>
      </w:r>
      <w:r w:rsidRPr="00F72E7E">
        <w:rPr>
          <w:rFonts w:ascii="Aptos" w:hAnsi="Aptos" w:cstheme="minorHAnsi"/>
          <w:vertAlign w:val="superscript"/>
        </w:rPr>
        <w:t>st</w:t>
      </w:r>
      <w:r w:rsidRPr="00F72E7E">
        <w:rPr>
          <w:rFonts w:ascii="Aptos" w:hAnsi="Aptos" w:cstheme="minorHAnsi"/>
        </w:rPr>
        <w:t xml:space="preserve"> January 2015, by Dr Ida Glaser, Oxford Centre for Muslim Christian Studies, </w:t>
      </w:r>
      <w:hyperlink r:id="rId1" w:history="1">
        <w:r w:rsidRPr="00F72E7E">
          <w:rPr>
            <w:rStyle w:val="Hyperlink"/>
            <w:rFonts w:ascii="Aptos" w:hAnsi="Aptos" w:cstheme="minorHAnsi"/>
            <w:color w:val="auto"/>
          </w:rPr>
          <w:t>http://cmcsoxford.org.uk/</w:t>
        </w:r>
      </w:hyperlink>
      <w:r w:rsidRPr="00F72E7E">
        <w:rPr>
          <w:rStyle w:val="Hyperlink"/>
          <w:rFonts w:ascii="Aptos" w:hAnsi="Aptos" w:cstheme="minorHAnsi"/>
          <w:color w:val="auto"/>
          <w:u w:val="none"/>
        </w:rPr>
        <w:t xml:space="preserve"> and is in her book </w:t>
      </w:r>
      <w:r w:rsidRPr="00F72E7E">
        <w:rPr>
          <w:rStyle w:val="Hyperlink"/>
          <w:rFonts w:ascii="Aptos" w:hAnsi="Aptos" w:cstheme="minorHAnsi"/>
          <w:i/>
          <w:color w:val="auto"/>
          <w:u w:val="none"/>
        </w:rPr>
        <w:t>Thinking Biblically about Islam</w:t>
      </w:r>
      <w:r w:rsidRPr="00F72E7E">
        <w:rPr>
          <w:rStyle w:val="Hyperlink"/>
          <w:rFonts w:ascii="Aptos" w:hAnsi="Aptos" w:cstheme="minorHAnsi"/>
          <w:color w:val="auto"/>
          <w:u w:val="none"/>
        </w:rPr>
        <w:t>.</w:t>
      </w:r>
    </w:p>
  </w:footnote>
  <w:footnote w:id="5">
    <w:p w14:paraId="7B2CC896" w14:textId="77777777" w:rsidR="00E34A9D" w:rsidRPr="00F72E7E" w:rsidRDefault="00E34A9D" w:rsidP="00E34A9D">
      <w:pPr>
        <w:jc w:val="both"/>
        <w:rPr>
          <w:rFonts w:ascii="Aptos" w:hAnsi="Aptos"/>
        </w:rPr>
      </w:pPr>
      <w:r w:rsidRPr="00F72E7E">
        <w:rPr>
          <w:rStyle w:val="FootnoteReference"/>
          <w:rFonts w:ascii="Aptos" w:hAnsi="Aptos" w:cstheme="minorHAnsi"/>
        </w:rPr>
        <w:footnoteRef/>
      </w:r>
      <w:r w:rsidRPr="00F72E7E">
        <w:rPr>
          <w:rFonts w:ascii="Aptos" w:hAnsi="Aptos" w:cstheme="minorHAnsi"/>
        </w:rPr>
        <w:t xml:space="preserve"> “The Qur’an’s portrayal of Muhammad’s prophethood is characterized by a typological association with the figure of Moses…The figure of Moses allowed Muhammad’s idea of theocracy to mature…the Qur’an views Muhammad as having completed Moses’ work. Consequently, it is in this sense that the expression “seal of the prophets” must primarily be understood.” Hartmut Bobzin, “The Seal of the Prophets: Towards an Understanding of Muhammad’s Prophethood” in Angelika Neuwirth et al </w:t>
      </w:r>
      <w:r w:rsidRPr="00F72E7E">
        <w:rPr>
          <w:rFonts w:ascii="Aptos" w:hAnsi="Aptos" w:cstheme="minorHAnsi"/>
          <w:i/>
        </w:rPr>
        <w:t>The Qur’an in Context, p</w:t>
      </w:r>
      <w:r w:rsidRPr="00F72E7E">
        <w:rPr>
          <w:rFonts w:ascii="Aptos" w:hAnsi="Aptos" w:cstheme="minorHAnsi"/>
        </w:rPr>
        <w:t>p565-583.</w:t>
      </w:r>
    </w:p>
  </w:footnote>
  <w:footnote w:id="6">
    <w:p w14:paraId="00182A91" w14:textId="77777777" w:rsidR="00E34A9D" w:rsidRPr="00F72E7E" w:rsidRDefault="00E34A9D" w:rsidP="00E34A9D">
      <w:pPr>
        <w:pStyle w:val="FootnoteText"/>
        <w:rPr>
          <w:rFonts w:ascii="Aptos" w:hAnsi="Aptos" w:cstheme="minorHAnsi"/>
        </w:rPr>
      </w:pPr>
      <w:r w:rsidRPr="00F72E7E">
        <w:rPr>
          <w:rStyle w:val="FootnoteReference"/>
          <w:rFonts w:ascii="Aptos" w:hAnsi="Aptos" w:cstheme="minorHAnsi"/>
        </w:rPr>
        <w:footnoteRef/>
      </w:r>
      <w:r w:rsidRPr="00F72E7E">
        <w:rPr>
          <w:rFonts w:ascii="Aptos" w:hAnsi="Aptos" w:cstheme="minorHAnsi"/>
        </w:rPr>
        <w:t xml:space="preserve"> See more from Ida in her contribution “Where is the Shekinah, the Presence of God with his people?” in Accad and Andrews eds, </w:t>
      </w:r>
      <w:r w:rsidRPr="00F72E7E">
        <w:rPr>
          <w:rFonts w:ascii="Aptos" w:hAnsi="Aptos" w:cstheme="minorHAnsi"/>
          <w:i/>
          <w:iCs/>
        </w:rPr>
        <w:t>The Religious Other</w:t>
      </w:r>
      <w:r w:rsidRPr="00F72E7E">
        <w:rPr>
          <w:rFonts w:ascii="Aptos" w:hAnsi="Aptos" w:cstheme="minorHAnsi"/>
        </w:rPr>
        <w:t>, 106-108.</w:t>
      </w:r>
    </w:p>
  </w:footnote>
  <w:footnote w:id="7">
    <w:p w14:paraId="0611FC89" w14:textId="77777777" w:rsidR="00E861A2" w:rsidRPr="00F72E7E" w:rsidRDefault="00E861A2" w:rsidP="00E861A2">
      <w:pPr>
        <w:rPr>
          <w:rFonts w:ascii="Aptos" w:hAnsi="Aptos" w:cstheme="minorHAnsi"/>
        </w:rPr>
      </w:pPr>
      <w:r w:rsidRPr="00F72E7E">
        <w:rPr>
          <w:rStyle w:val="FootnoteReference"/>
          <w:rFonts w:ascii="Aptos" w:hAnsi="Aptos" w:cstheme="minorHAnsi"/>
        </w:rPr>
        <w:footnoteRef/>
      </w:r>
      <w:r w:rsidRPr="00F72E7E">
        <w:rPr>
          <w:rFonts w:ascii="Aptos" w:hAnsi="Aptos" w:cstheme="minorHAnsi"/>
        </w:rPr>
        <w:t xml:space="preserve"> David Garrison, </w:t>
      </w:r>
      <w:r w:rsidRPr="00F72E7E">
        <w:rPr>
          <w:rFonts w:ascii="Aptos" w:hAnsi="Aptos" w:cstheme="minorHAnsi"/>
          <w:i/>
        </w:rPr>
        <w:t>A Wind in the House of Islam – how God is drawing Muslims around the world to faith in Jesus Christ. (</w:t>
      </w:r>
      <w:r w:rsidRPr="00F72E7E">
        <w:rPr>
          <w:rFonts w:ascii="Aptos" w:hAnsi="Aptos" w:cstheme="minorHAnsi"/>
        </w:rPr>
        <w:t xml:space="preserve">Monument, CO: </w:t>
      </w:r>
      <w:proofErr w:type="spellStart"/>
      <w:r w:rsidRPr="00F72E7E">
        <w:rPr>
          <w:rFonts w:ascii="Aptos" w:hAnsi="Aptos" w:cstheme="minorHAnsi"/>
        </w:rPr>
        <w:t>WIGTake</w:t>
      </w:r>
      <w:proofErr w:type="spellEnd"/>
      <w:r w:rsidRPr="00F72E7E">
        <w:rPr>
          <w:rFonts w:ascii="Aptos" w:hAnsi="Aptos" w:cstheme="minorHAnsi"/>
        </w:rPr>
        <w:t xml:space="preserve"> Resources, 2014), 76, Nabeel Qureshi, </w:t>
      </w:r>
      <w:r w:rsidRPr="00F72E7E">
        <w:rPr>
          <w:rFonts w:ascii="Aptos" w:hAnsi="Aptos" w:cstheme="minorHAnsi"/>
          <w:i/>
        </w:rPr>
        <w:t>Seeking Allah, Finding Jesus</w:t>
      </w:r>
      <w:r w:rsidRPr="00F72E7E">
        <w:rPr>
          <w:rFonts w:ascii="Aptos" w:hAnsi="Aptos" w:cstheme="minorHAnsi"/>
          <w:iCs/>
        </w:rPr>
        <w:t xml:space="preserve"> and </w:t>
      </w:r>
    </w:p>
    <w:p w14:paraId="7B11D39B" w14:textId="77777777" w:rsidR="00E861A2" w:rsidRPr="00F72E7E" w:rsidRDefault="00E861A2" w:rsidP="00E861A2">
      <w:pPr>
        <w:pStyle w:val="FootnoteText"/>
        <w:rPr>
          <w:rFonts w:ascii="Aptos" w:hAnsi="Aptos" w:cstheme="minorHAnsi"/>
          <w:sz w:val="24"/>
          <w:szCs w:val="24"/>
        </w:rPr>
      </w:pPr>
      <w:r w:rsidRPr="00F72E7E">
        <w:rPr>
          <w:rFonts w:ascii="Aptos" w:hAnsi="Aptos" w:cstheme="minorHAnsi"/>
        </w:rPr>
        <w:t xml:space="preserve">Bernie Power, </w:t>
      </w:r>
      <w:r w:rsidRPr="00F72E7E">
        <w:rPr>
          <w:rFonts w:ascii="Aptos" w:hAnsi="Aptos" w:cstheme="minorHAnsi"/>
          <w:i/>
          <w:iCs/>
        </w:rPr>
        <w:t>Understanding Jesus and Muhammad – what the ancient texts say about them</w:t>
      </w:r>
      <w:r w:rsidRPr="00F72E7E">
        <w:rPr>
          <w:rFonts w:ascii="Aptos" w:hAnsi="Aptos" w:cstheme="minorHAnsi"/>
        </w:rPr>
        <w:t>, (Moreland, Victoria: Acorn Press, 2016).</w:t>
      </w:r>
    </w:p>
  </w:footnote>
  <w:footnote w:id="8">
    <w:p w14:paraId="68CCB45B" w14:textId="1E990EEB" w:rsidR="00B61276" w:rsidRPr="00F72E7E" w:rsidRDefault="00B61276">
      <w:pPr>
        <w:pStyle w:val="FootnoteText"/>
        <w:rPr>
          <w:rFonts w:ascii="Aptos" w:hAnsi="Aptos" w:cstheme="minorHAnsi"/>
        </w:rPr>
      </w:pPr>
      <w:r w:rsidRPr="00F72E7E">
        <w:rPr>
          <w:rStyle w:val="FootnoteReference"/>
          <w:rFonts w:ascii="Aptos" w:hAnsi="Aptos" w:cstheme="minorHAnsi"/>
        </w:rPr>
        <w:footnoteRef/>
      </w:r>
      <w:r w:rsidRPr="00F72E7E">
        <w:rPr>
          <w:rFonts w:ascii="Aptos" w:hAnsi="Aptos" w:cstheme="minorHAnsi"/>
        </w:rPr>
        <w:t xml:space="preserve"> See Daniel Strange, </w:t>
      </w:r>
      <w:r w:rsidRPr="00F72E7E">
        <w:rPr>
          <w:rFonts w:ascii="Aptos" w:hAnsi="Aptos" w:cstheme="minorHAnsi"/>
          <w:i/>
          <w:iCs/>
        </w:rPr>
        <w:t>Plugged In</w:t>
      </w:r>
      <w:r w:rsidRPr="00F72E7E">
        <w:rPr>
          <w:rFonts w:ascii="Aptos" w:hAnsi="Aptos" w:cstheme="minorHAnsi"/>
        </w:rPr>
        <w:t>, (London: The Good Book Company, 2019), especially pages 117-139.</w:t>
      </w:r>
    </w:p>
  </w:footnote>
  <w:footnote w:id="9">
    <w:p w14:paraId="2D15F3C6" w14:textId="27209874" w:rsidR="00873112" w:rsidRPr="00F72E7E" w:rsidRDefault="00873112">
      <w:pPr>
        <w:pStyle w:val="FootnoteText"/>
        <w:rPr>
          <w:rFonts w:ascii="Aptos" w:hAnsi="Aptos" w:cstheme="minorHAnsi"/>
        </w:rPr>
      </w:pPr>
      <w:r w:rsidRPr="00F72E7E">
        <w:rPr>
          <w:rStyle w:val="FootnoteReference"/>
          <w:rFonts w:ascii="Aptos" w:hAnsi="Aptos" w:cstheme="minorHAnsi"/>
        </w:rPr>
        <w:footnoteRef/>
      </w:r>
      <w:r w:rsidRPr="00F72E7E">
        <w:rPr>
          <w:rFonts w:ascii="Aptos" w:hAnsi="Aptos" w:cstheme="minorHAnsi"/>
        </w:rPr>
        <w:t xml:space="preserve"> See also James White, What Every Christian Needs to Know About the Qur’an, on comparing Jesus’ and Muhammad’s intercession, 121-126.</w:t>
      </w:r>
    </w:p>
  </w:footnote>
  <w:footnote w:id="10">
    <w:p w14:paraId="75EFD838" w14:textId="77777777" w:rsidR="00E861A2" w:rsidRPr="00F72E7E" w:rsidRDefault="00E861A2" w:rsidP="00E861A2">
      <w:pPr>
        <w:pStyle w:val="FootnoteText"/>
        <w:rPr>
          <w:rFonts w:ascii="Aptos" w:hAnsi="Aptos" w:cstheme="minorHAnsi"/>
        </w:rPr>
      </w:pPr>
      <w:r w:rsidRPr="00F72E7E">
        <w:rPr>
          <w:rStyle w:val="FootnoteReference"/>
          <w:rFonts w:ascii="Aptos" w:hAnsi="Aptos" w:cstheme="minorHAnsi"/>
        </w:rPr>
        <w:footnoteRef/>
      </w:r>
      <w:r w:rsidRPr="00F72E7E">
        <w:rPr>
          <w:rFonts w:ascii="Aptos" w:hAnsi="Aptos" w:cstheme="minorHAnsi"/>
        </w:rPr>
        <w:t xml:space="preserve"> See Robert Scott, </w:t>
      </w:r>
      <w:r w:rsidRPr="00F72E7E">
        <w:rPr>
          <w:rFonts w:ascii="Aptos" w:hAnsi="Aptos" w:cstheme="minorHAnsi"/>
          <w:i/>
          <w:iCs/>
        </w:rPr>
        <w:t>Sharing the Gospel with a Muslim Neighbour</w:t>
      </w:r>
      <w:r w:rsidRPr="00F72E7E">
        <w:rPr>
          <w:rFonts w:ascii="Aptos" w:hAnsi="Aptos" w:cstheme="minorHAnsi"/>
        </w:rPr>
        <w:t>, (Leyland: 10Publishing, forthcoming 2021), chapter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875"/>
    <w:multiLevelType w:val="hybridMultilevel"/>
    <w:tmpl w:val="9D8C8E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F6A0F"/>
    <w:multiLevelType w:val="hybridMultilevel"/>
    <w:tmpl w:val="E8ACBA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3134D"/>
    <w:multiLevelType w:val="hybridMultilevel"/>
    <w:tmpl w:val="53D80D30"/>
    <w:lvl w:ilvl="0" w:tplc="08090005">
      <w:start w:val="1"/>
      <w:numFmt w:val="bullet"/>
      <w:lvlText w:val=""/>
      <w:lvlJc w:val="left"/>
      <w:pPr>
        <w:ind w:left="4320" w:hanging="360"/>
      </w:pPr>
      <w:rPr>
        <w:rFonts w:ascii="Wingdings" w:hAnsi="Wingdings"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 w15:restartNumberingAfterBreak="0">
    <w:nsid w:val="0FB30714"/>
    <w:multiLevelType w:val="hybridMultilevel"/>
    <w:tmpl w:val="561CE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250C4"/>
    <w:multiLevelType w:val="hybridMultilevel"/>
    <w:tmpl w:val="85EC5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217FF"/>
    <w:multiLevelType w:val="hybridMultilevel"/>
    <w:tmpl w:val="862A7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743CC7"/>
    <w:multiLevelType w:val="hybridMultilevel"/>
    <w:tmpl w:val="B72A5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00287"/>
    <w:multiLevelType w:val="hybridMultilevel"/>
    <w:tmpl w:val="5052EDA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E8339B1"/>
    <w:multiLevelType w:val="hybridMultilevel"/>
    <w:tmpl w:val="8DA69754"/>
    <w:lvl w:ilvl="0" w:tplc="ED7408B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15860"/>
    <w:multiLevelType w:val="hybridMultilevel"/>
    <w:tmpl w:val="08A02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10653"/>
    <w:multiLevelType w:val="hybridMultilevel"/>
    <w:tmpl w:val="9E30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22045"/>
    <w:multiLevelType w:val="hybridMultilevel"/>
    <w:tmpl w:val="46F22FD0"/>
    <w:lvl w:ilvl="0" w:tplc="08090005">
      <w:start w:val="1"/>
      <w:numFmt w:val="bullet"/>
      <w:lvlText w:val=""/>
      <w:lvlJc w:val="left"/>
      <w:pPr>
        <w:ind w:left="4320" w:hanging="360"/>
      </w:pPr>
      <w:rPr>
        <w:rFonts w:ascii="Wingdings" w:hAnsi="Wingdings"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2" w15:restartNumberingAfterBreak="0">
    <w:nsid w:val="2ED0176B"/>
    <w:multiLevelType w:val="hybridMultilevel"/>
    <w:tmpl w:val="19E49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C3C20"/>
    <w:multiLevelType w:val="hybridMultilevel"/>
    <w:tmpl w:val="A060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A6FBD"/>
    <w:multiLevelType w:val="hybridMultilevel"/>
    <w:tmpl w:val="EE84C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20113"/>
    <w:multiLevelType w:val="hybridMultilevel"/>
    <w:tmpl w:val="ACEC63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C7B3D"/>
    <w:multiLevelType w:val="hybridMultilevel"/>
    <w:tmpl w:val="16A2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C4253"/>
    <w:multiLevelType w:val="hybridMultilevel"/>
    <w:tmpl w:val="762020C8"/>
    <w:lvl w:ilvl="0" w:tplc="08090005">
      <w:start w:val="1"/>
      <w:numFmt w:val="bullet"/>
      <w:lvlText w:val=""/>
      <w:lvlJc w:val="left"/>
      <w:pPr>
        <w:ind w:left="4320" w:hanging="360"/>
      </w:pPr>
      <w:rPr>
        <w:rFonts w:ascii="Wingdings" w:hAnsi="Wingdings"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8" w15:restartNumberingAfterBreak="0">
    <w:nsid w:val="46A30D1F"/>
    <w:multiLevelType w:val="hybridMultilevel"/>
    <w:tmpl w:val="AF5E5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4698E"/>
    <w:multiLevelType w:val="hybridMultilevel"/>
    <w:tmpl w:val="5B704E8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12F67"/>
    <w:multiLevelType w:val="hybridMultilevel"/>
    <w:tmpl w:val="97563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72190F"/>
    <w:multiLevelType w:val="hybridMultilevel"/>
    <w:tmpl w:val="39C4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F471E"/>
    <w:multiLevelType w:val="hybridMultilevel"/>
    <w:tmpl w:val="F79CC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05A1A"/>
    <w:multiLevelType w:val="hybridMultilevel"/>
    <w:tmpl w:val="05364D48"/>
    <w:lvl w:ilvl="0" w:tplc="BBE4924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2F45BC"/>
    <w:multiLevelType w:val="hybridMultilevel"/>
    <w:tmpl w:val="2690DA7A"/>
    <w:lvl w:ilvl="0" w:tplc="04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E192513"/>
    <w:multiLevelType w:val="hybridMultilevel"/>
    <w:tmpl w:val="1F54625A"/>
    <w:lvl w:ilvl="0" w:tplc="08090005">
      <w:start w:val="1"/>
      <w:numFmt w:val="bullet"/>
      <w:lvlText w:val=""/>
      <w:lvlJc w:val="left"/>
      <w:pPr>
        <w:ind w:left="4320" w:hanging="360"/>
      </w:pPr>
      <w:rPr>
        <w:rFonts w:ascii="Wingdings" w:hAnsi="Wingdings"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6" w15:restartNumberingAfterBreak="0">
    <w:nsid w:val="5FD65483"/>
    <w:multiLevelType w:val="hybridMultilevel"/>
    <w:tmpl w:val="E66C81C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FDB1DC8"/>
    <w:multiLevelType w:val="hybridMultilevel"/>
    <w:tmpl w:val="6B306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3752C47"/>
    <w:multiLevelType w:val="hybridMultilevel"/>
    <w:tmpl w:val="D0E47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5100D8"/>
    <w:multiLevelType w:val="hybridMultilevel"/>
    <w:tmpl w:val="94DC68DA"/>
    <w:lvl w:ilvl="0" w:tplc="08090001">
      <w:start w:val="1"/>
      <w:numFmt w:val="bullet"/>
      <w:lvlText w:val=""/>
      <w:lvlJc w:val="left"/>
      <w:pPr>
        <w:ind w:left="1786" w:hanging="360"/>
      </w:pPr>
      <w:rPr>
        <w:rFonts w:ascii="Symbol" w:hAnsi="Symbol" w:hint="default"/>
      </w:rPr>
    </w:lvl>
    <w:lvl w:ilvl="1" w:tplc="08090003">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30" w15:restartNumberingAfterBreak="0">
    <w:nsid w:val="769E5C63"/>
    <w:multiLevelType w:val="hybridMultilevel"/>
    <w:tmpl w:val="2A56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4695C"/>
    <w:multiLevelType w:val="hybridMultilevel"/>
    <w:tmpl w:val="357E9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DE687A"/>
    <w:multiLevelType w:val="hybridMultilevel"/>
    <w:tmpl w:val="A5AC2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1A6F63"/>
    <w:multiLevelType w:val="hybridMultilevel"/>
    <w:tmpl w:val="23C82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B7511"/>
    <w:multiLevelType w:val="hybridMultilevel"/>
    <w:tmpl w:val="9A52B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049567">
    <w:abstractNumId w:val="18"/>
  </w:num>
  <w:num w:numId="2" w16cid:durableId="77025526">
    <w:abstractNumId w:val="33"/>
  </w:num>
  <w:num w:numId="3" w16cid:durableId="1092504438">
    <w:abstractNumId w:val="1"/>
  </w:num>
  <w:num w:numId="4" w16cid:durableId="1700357511">
    <w:abstractNumId w:val="12"/>
  </w:num>
  <w:num w:numId="5" w16cid:durableId="186911971">
    <w:abstractNumId w:val="26"/>
  </w:num>
  <w:num w:numId="6" w16cid:durableId="512183748">
    <w:abstractNumId w:val="9"/>
  </w:num>
  <w:num w:numId="7" w16cid:durableId="1107583897">
    <w:abstractNumId w:val="15"/>
  </w:num>
  <w:num w:numId="8" w16cid:durableId="204877002">
    <w:abstractNumId w:val="16"/>
  </w:num>
  <w:num w:numId="9" w16cid:durableId="1368944860">
    <w:abstractNumId w:val="22"/>
  </w:num>
  <w:num w:numId="10" w16cid:durableId="930235480">
    <w:abstractNumId w:val="34"/>
  </w:num>
  <w:num w:numId="11" w16cid:durableId="1125780760">
    <w:abstractNumId w:val="28"/>
  </w:num>
  <w:num w:numId="12" w16cid:durableId="1812479484">
    <w:abstractNumId w:val="10"/>
  </w:num>
  <w:num w:numId="13" w16cid:durableId="546451510">
    <w:abstractNumId w:val="13"/>
  </w:num>
  <w:num w:numId="14" w16cid:durableId="741486900">
    <w:abstractNumId w:val="24"/>
  </w:num>
  <w:num w:numId="15" w16cid:durableId="1313604072">
    <w:abstractNumId w:val="32"/>
  </w:num>
  <w:num w:numId="16" w16cid:durableId="1034424281">
    <w:abstractNumId w:val="0"/>
  </w:num>
  <w:num w:numId="17" w16cid:durableId="1996101536">
    <w:abstractNumId w:val="8"/>
  </w:num>
  <w:num w:numId="18" w16cid:durableId="1616523670">
    <w:abstractNumId w:val="20"/>
  </w:num>
  <w:num w:numId="19" w16cid:durableId="2084329710">
    <w:abstractNumId w:val="17"/>
  </w:num>
  <w:num w:numId="20" w16cid:durableId="248463574">
    <w:abstractNumId w:val="11"/>
  </w:num>
  <w:num w:numId="21" w16cid:durableId="425805548">
    <w:abstractNumId w:val="25"/>
  </w:num>
  <w:num w:numId="22" w16cid:durableId="125008183">
    <w:abstractNumId w:val="19"/>
  </w:num>
  <w:num w:numId="23" w16cid:durableId="116917740">
    <w:abstractNumId w:val="2"/>
  </w:num>
  <w:num w:numId="24" w16cid:durableId="1315521735">
    <w:abstractNumId w:val="27"/>
  </w:num>
  <w:num w:numId="25" w16cid:durableId="676074836">
    <w:abstractNumId w:val="27"/>
  </w:num>
  <w:num w:numId="26" w16cid:durableId="2118215595">
    <w:abstractNumId w:val="29"/>
  </w:num>
  <w:num w:numId="27" w16cid:durableId="57825651">
    <w:abstractNumId w:val="3"/>
  </w:num>
  <w:num w:numId="28" w16cid:durableId="669068697">
    <w:abstractNumId w:val="4"/>
  </w:num>
  <w:num w:numId="29" w16cid:durableId="1180503644">
    <w:abstractNumId w:val="21"/>
  </w:num>
  <w:num w:numId="30" w16cid:durableId="2000765213">
    <w:abstractNumId w:val="30"/>
  </w:num>
  <w:num w:numId="31" w16cid:durableId="1763407200">
    <w:abstractNumId w:val="7"/>
  </w:num>
  <w:num w:numId="32" w16cid:durableId="693072548">
    <w:abstractNumId w:val="31"/>
  </w:num>
  <w:num w:numId="33" w16cid:durableId="1412386096">
    <w:abstractNumId w:val="6"/>
  </w:num>
  <w:num w:numId="34" w16cid:durableId="826941503">
    <w:abstractNumId w:val="23"/>
  </w:num>
  <w:num w:numId="35" w16cid:durableId="1100443496">
    <w:abstractNumId w:val="5"/>
  </w:num>
  <w:num w:numId="36" w16cid:durableId="128635231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8C"/>
    <w:rsid w:val="0001145E"/>
    <w:rsid w:val="00022487"/>
    <w:rsid w:val="00033281"/>
    <w:rsid w:val="00043673"/>
    <w:rsid w:val="00055615"/>
    <w:rsid w:val="000579EF"/>
    <w:rsid w:val="00063A36"/>
    <w:rsid w:val="00073A2D"/>
    <w:rsid w:val="00080E85"/>
    <w:rsid w:val="000909E7"/>
    <w:rsid w:val="0009232E"/>
    <w:rsid w:val="00092DAC"/>
    <w:rsid w:val="000B14DE"/>
    <w:rsid w:val="000B1DB9"/>
    <w:rsid w:val="000B3770"/>
    <w:rsid w:val="000C1495"/>
    <w:rsid w:val="000C2D9C"/>
    <w:rsid w:val="000D5C31"/>
    <w:rsid w:val="000D7781"/>
    <w:rsid w:val="00114FD7"/>
    <w:rsid w:val="001251B3"/>
    <w:rsid w:val="00142AE3"/>
    <w:rsid w:val="00144B41"/>
    <w:rsid w:val="00151EDD"/>
    <w:rsid w:val="001521E7"/>
    <w:rsid w:val="00164920"/>
    <w:rsid w:val="00166C0B"/>
    <w:rsid w:val="00173210"/>
    <w:rsid w:val="00174603"/>
    <w:rsid w:val="00181E90"/>
    <w:rsid w:val="00186881"/>
    <w:rsid w:val="001A74FE"/>
    <w:rsid w:val="001C7841"/>
    <w:rsid w:val="001D21C1"/>
    <w:rsid w:val="001D71DE"/>
    <w:rsid w:val="00202ECE"/>
    <w:rsid w:val="00203999"/>
    <w:rsid w:val="00204F5E"/>
    <w:rsid w:val="00207960"/>
    <w:rsid w:val="00215220"/>
    <w:rsid w:val="002443E7"/>
    <w:rsid w:val="00272CB1"/>
    <w:rsid w:val="00277955"/>
    <w:rsid w:val="00283D9E"/>
    <w:rsid w:val="002856BE"/>
    <w:rsid w:val="00295C6F"/>
    <w:rsid w:val="002A3543"/>
    <w:rsid w:val="002A581B"/>
    <w:rsid w:val="002B74E1"/>
    <w:rsid w:val="002D297B"/>
    <w:rsid w:val="002D4FEF"/>
    <w:rsid w:val="002E0AA3"/>
    <w:rsid w:val="002E1593"/>
    <w:rsid w:val="002F0F69"/>
    <w:rsid w:val="00310B78"/>
    <w:rsid w:val="00313619"/>
    <w:rsid w:val="003259C7"/>
    <w:rsid w:val="00336C64"/>
    <w:rsid w:val="0035390B"/>
    <w:rsid w:val="00365784"/>
    <w:rsid w:val="00380F9A"/>
    <w:rsid w:val="0038490F"/>
    <w:rsid w:val="0038736A"/>
    <w:rsid w:val="003A53C7"/>
    <w:rsid w:val="003B2C28"/>
    <w:rsid w:val="003B74CB"/>
    <w:rsid w:val="003C2CF3"/>
    <w:rsid w:val="003C4BAD"/>
    <w:rsid w:val="003C7384"/>
    <w:rsid w:val="003D00C9"/>
    <w:rsid w:val="003D2238"/>
    <w:rsid w:val="003F0E8D"/>
    <w:rsid w:val="003F0FF9"/>
    <w:rsid w:val="00400300"/>
    <w:rsid w:val="00411190"/>
    <w:rsid w:val="0042093C"/>
    <w:rsid w:val="0042210F"/>
    <w:rsid w:val="0042420C"/>
    <w:rsid w:val="00436A0F"/>
    <w:rsid w:val="00442420"/>
    <w:rsid w:val="00444D5E"/>
    <w:rsid w:val="00452793"/>
    <w:rsid w:val="00453A2B"/>
    <w:rsid w:val="00456088"/>
    <w:rsid w:val="00456FCF"/>
    <w:rsid w:val="004605A7"/>
    <w:rsid w:val="004855AC"/>
    <w:rsid w:val="004861EA"/>
    <w:rsid w:val="004862E5"/>
    <w:rsid w:val="004A3EAB"/>
    <w:rsid w:val="004B208A"/>
    <w:rsid w:val="004C2ED0"/>
    <w:rsid w:val="004D00BB"/>
    <w:rsid w:val="004D1870"/>
    <w:rsid w:val="004D6017"/>
    <w:rsid w:val="004F22F3"/>
    <w:rsid w:val="0050355C"/>
    <w:rsid w:val="00506499"/>
    <w:rsid w:val="00506F5C"/>
    <w:rsid w:val="00514FD3"/>
    <w:rsid w:val="00521061"/>
    <w:rsid w:val="00533455"/>
    <w:rsid w:val="00541B2B"/>
    <w:rsid w:val="005432B4"/>
    <w:rsid w:val="00551220"/>
    <w:rsid w:val="00561617"/>
    <w:rsid w:val="0057256E"/>
    <w:rsid w:val="005760EA"/>
    <w:rsid w:val="00583890"/>
    <w:rsid w:val="00583CB5"/>
    <w:rsid w:val="005845D8"/>
    <w:rsid w:val="00586D86"/>
    <w:rsid w:val="00595FA6"/>
    <w:rsid w:val="005965AF"/>
    <w:rsid w:val="005A1BE9"/>
    <w:rsid w:val="005A34CC"/>
    <w:rsid w:val="005A6A89"/>
    <w:rsid w:val="005B02E7"/>
    <w:rsid w:val="005B2548"/>
    <w:rsid w:val="005C53A4"/>
    <w:rsid w:val="005D63B9"/>
    <w:rsid w:val="005F1D38"/>
    <w:rsid w:val="00600697"/>
    <w:rsid w:val="006015AD"/>
    <w:rsid w:val="00615D13"/>
    <w:rsid w:val="0063303B"/>
    <w:rsid w:val="00634AF9"/>
    <w:rsid w:val="00641AF7"/>
    <w:rsid w:val="00657C0D"/>
    <w:rsid w:val="006671CD"/>
    <w:rsid w:val="00667E5D"/>
    <w:rsid w:val="006772A2"/>
    <w:rsid w:val="00682ECB"/>
    <w:rsid w:val="006A01D9"/>
    <w:rsid w:val="006A4654"/>
    <w:rsid w:val="006A7636"/>
    <w:rsid w:val="006B35D8"/>
    <w:rsid w:val="006C1C8C"/>
    <w:rsid w:val="006C1EAD"/>
    <w:rsid w:val="006D036C"/>
    <w:rsid w:val="006E4D9F"/>
    <w:rsid w:val="006F09C3"/>
    <w:rsid w:val="006F3A8F"/>
    <w:rsid w:val="00704FBB"/>
    <w:rsid w:val="007221B7"/>
    <w:rsid w:val="00742B2A"/>
    <w:rsid w:val="007436B8"/>
    <w:rsid w:val="0074445B"/>
    <w:rsid w:val="00761E37"/>
    <w:rsid w:val="00772F15"/>
    <w:rsid w:val="00795B53"/>
    <w:rsid w:val="007A6333"/>
    <w:rsid w:val="007A70A9"/>
    <w:rsid w:val="007C0C37"/>
    <w:rsid w:val="007D687A"/>
    <w:rsid w:val="007E7BC1"/>
    <w:rsid w:val="007F47FF"/>
    <w:rsid w:val="008009A3"/>
    <w:rsid w:val="0081040D"/>
    <w:rsid w:val="00812C89"/>
    <w:rsid w:val="008231DE"/>
    <w:rsid w:val="00832E5D"/>
    <w:rsid w:val="00836153"/>
    <w:rsid w:val="00840E8D"/>
    <w:rsid w:val="00841112"/>
    <w:rsid w:val="00850443"/>
    <w:rsid w:val="0085321C"/>
    <w:rsid w:val="00867398"/>
    <w:rsid w:val="00873112"/>
    <w:rsid w:val="008743CD"/>
    <w:rsid w:val="00895821"/>
    <w:rsid w:val="008A384F"/>
    <w:rsid w:val="008B0B16"/>
    <w:rsid w:val="008B592F"/>
    <w:rsid w:val="008B5C0D"/>
    <w:rsid w:val="008C584C"/>
    <w:rsid w:val="008D772F"/>
    <w:rsid w:val="008F1692"/>
    <w:rsid w:val="009037B5"/>
    <w:rsid w:val="00906877"/>
    <w:rsid w:val="00910492"/>
    <w:rsid w:val="00913EF7"/>
    <w:rsid w:val="009208F0"/>
    <w:rsid w:val="009246EB"/>
    <w:rsid w:val="00944AE9"/>
    <w:rsid w:val="009460ED"/>
    <w:rsid w:val="00946CCC"/>
    <w:rsid w:val="0095462A"/>
    <w:rsid w:val="00977D2D"/>
    <w:rsid w:val="0098251A"/>
    <w:rsid w:val="00982AFC"/>
    <w:rsid w:val="00991DC5"/>
    <w:rsid w:val="00995B18"/>
    <w:rsid w:val="009971AE"/>
    <w:rsid w:val="00997FF2"/>
    <w:rsid w:val="009A6477"/>
    <w:rsid w:val="009B03C2"/>
    <w:rsid w:val="009B3DCA"/>
    <w:rsid w:val="009B7B1D"/>
    <w:rsid w:val="009C6525"/>
    <w:rsid w:val="009D7975"/>
    <w:rsid w:val="009E3972"/>
    <w:rsid w:val="009E428C"/>
    <w:rsid w:val="009E53A0"/>
    <w:rsid w:val="009F05FB"/>
    <w:rsid w:val="009F37DD"/>
    <w:rsid w:val="009F62AC"/>
    <w:rsid w:val="009F6683"/>
    <w:rsid w:val="00A05126"/>
    <w:rsid w:val="00A065F8"/>
    <w:rsid w:val="00A166DA"/>
    <w:rsid w:val="00A201AB"/>
    <w:rsid w:val="00A25315"/>
    <w:rsid w:val="00A3283B"/>
    <w:rsid w:val="00A41E0F"/>
    <w:rsid w:val="00A46493"/>
    <w:rsid w:val="00A469E9"/>
    <w:rsid w:val="00A471D4"/>
    <w:rsid w:val="00A5485F"/>
    <w:rsid w:val="00A7485C"/>
    <w:rsid w:val="00A84A1B"/>
    <w:rsid w:val="00A855CE"/>
    <w:rsid w:val="00A87F5B"/>
    <w:rsid w:val="00A93C67"/>
    <w:rsid w:val="00A97B59"/>
    <w:rsid w:val="00AA039E"/>
    <w:rsid w:val="00AB07B8"/>
    <w:rsid w:val="00AB1F23"/>
    <w:rsid w:val="00AB35E1"/>
    <w:rsid w:val="00AC27CB"/>
    <w:rsid w:val="00AC5639"/>
    <w:rsid w:val="00AD68CD"/>
    <w:rsid w:val="00AE1DFD"/>
    <w:rsid w:val="00AF1713"/>
    <w:rsid w:val="00AF1E75"/>
    <w:rsid w:val="00AF5388"/>
    <w:rsid w:val="00B05C8B"/>
    <w:rsid w:val="00B1388D"/>
    <w:rsid w:val="00B14285"/>
    <w:rsid w:val="00B14862"/>
    <w:rsid w:val="00B15E9B"/>
    <w:rsid w:val="00B316ED"/>
    <w:rsid w:val="00B40904"/>
    <w:rsid w:val="00B409EC"/>
    <w:rsid w:val="00B5772D"/>
    <w:rsid w:val="00B61276"/>
    <w:rsid w:val="00B642D2"/>
    <w:rsid w:val="00B6506D"/>
    <w:rsid w:val="00B7584B"/>
    <w:rsid w:val="00B777B8"/>
    <w:rsid w:val="00B80818"/>
    <w:rsid w:val="00B90679"/>
    <w:rsid w:val="00B9109E"/>
    <w:rsid w:val="00BA4006"/>
    <w:rsid w:val="00BB1795"/>
    <w:rsid w:val="00BB4BAC"/>
    <w:rsid w:val="00BB4C57"/>
    <w:rsid w:val="00BC0EB1"/>
    <w:rsid w:val="00BC4502"/>
    <w:rsid w:val="00BD1B73"/>
    <w:rsid w:val="00BD2384"/>
    <w:rsid w:val="00BD7434"/>
    <w:rsid w:val="00BE0FE3"/>
    <w:rsid w:val="00BE194B"/>
    <w:rsid w:val="00BF37E0"/>
    <w:rsid w:val="00C014B6"/>
    <w:rsid w:val="00C0488E"/>
    <w:rsid w:val="00C21D02"/>
    <w:rsid w:val="00C22D2B"/>
    <w:rsid w:val="00C52E7B"/>
    <w:rsid w:val="00C56D66"/>
    <w:rsid w:val="00C61B84"/>
    <w:rsid w:val="00C63F78"/>
    <w:rsid w:val="00C768A7"/>
    <w:rsid w:val="00C803AE"/>
    <w:rsid w:val="00C84A48"/>
    <w:rsid w:val="00C97682"/>
    <w:rsid w:val="00CB6C24"/>
    <w:rsid w:val="00CB7CF6"/>
    <w:rsid w:val="00CC2039"/>
    <w:rsid w:val="00CC7458"/>
    <w:rsid w:val="00CD3752"/>
    <w:rsid w:val="00CE2576"/>
    <w:rsid w:val="00CE3E6D"/>
    <w:rsid w:val="00CE5DAA"/>
    <w:rsid w:val="00CE68CA"/>
    <w:rsid w:val="00CF0400"/>
    <w:rsid w:val="00CF173A"/>
    <w:rsid w:val="00CF5CBD"/>
    <w:rsid w:val="00D0012B"/>
    <w:rsid w:val="00D10877"/>
    <w:rsid w:val="00D13927"/>
    <w:rsid w:val="00D13A7D"/>
    <w:rsid w:val="00D15C9C"/>
    <w:rsid w:val="00D16699"/>
    <w:rsid w:val="00D16D64"/>
    <w:rsid w:val="00D240EF"/>
    <w:rsid w:val="00D35229"/>
    <w:rsid w:val="00D417E9"/>
    <w:rsid w:val="00D418C2"/>
    <w:rsid w:val="00D525C3"/>
    <w:rsid w:val="00D57484"/>
    <w:rsid w:val="00D60382"/>
    <w:rsid w:val="00D63B8F"/>
    <w:rsid w:val="00D667F6"/>
    <w:rsid w:val="00D72387"/>
    <w:rsid w:val="00D76567"/>
    <w:rsid w:val="00D81C17"/>
    <w:rsid w:val="00D93867"/>
    <w:rsid w:val="00DC18D9"/>
    <w:rsid w:val="00DC4BEF"/>
    <w:rsid w:val="00DD3A29"/>
    <w:rsid w:val="00DE6D16"/>
    <w:rsid w:val="00DF4645"/>
    <w:rsid w:val="00DF4FE5"/>
    <w:rsid w:val="00E06B22"/>
    <w:rsid w:val="00E13A1A"/>
    <w:rsid w:val="00E167D5"/>
    <w:rsid w:val="00E34A9D"/>
    <w:rsid w:val="00E36C7D"/>
    <w:rsid w:val="00E40C0D"/>
    <w:rsid w:val="00E47245"/>
    <w:rsid w:val="00E5787C"/>
    <w:rsid w:val="00E61266"/>
    <w:rsid w:val="00E62025"/>
    <w:rsid w:val="00E6267E"/>
    <w:rsid w:val="00E66C1D"/>
    <w:rsid w:val="00E67500"/>
    <w:rsid w:val="00E7438C"/>
    <w:rsid w:val="00E757A7"/>
    <w:rsid w:val="00E80961"/>
    <w:rsid w:val="00E81BD9"/>
    <w:rsid w:val="00E861A2"/>
    <w:rsid w:val="00E86531"/>
    <w:rsid w:val="00E86F26"/>
    <w:rsid w:val="00E921C5"/>
    <w:rsid w:val="00E93920"/>
    <w:rsid w:val="00E948EA"/>
    <w:rsid w:val="00EA2CFF"/>
    <w:rsid w:val="00EA4904"/>
    <w:rsid w:val="00EB0153"/>
    <w:rsid w:val="00EC1D4E"/>
    <w:rsid w:val="00EC4973"/>
    <w:rsid w:val="00ED1E6D"/>
    <w:rsid w:val="00ED4912"/>
    <w:rsid w:val="00ED7D69"/>
    <w:rsid w:val="00EE0A97"/>
    <w:rsid w:val="00EE1D5E"/>
    <w:rsid w:val="00F030A3"/>
    <w:rsid w:val="00F17887"/>
    <w:rsid w:val="00F2191C"/>
    <w:rsid w:val="00F2279B"/>
    <w:rsid w:val="00F33C25"/>
    <w:rsid w:val="00F345B5"/>
    <w:rsid w:val="00F3756F"/>
    <w:rsid w:val="00F40D0D"/>
    <w:rsid w:val="00F41153"/>
    <w:rsid w:val="00F42E22"/>
    <w:rsid w:val="00F47AF8"/>
    <w:rsid w:val="00F57C45"/>
    <w:rsid w:val="00F60D89"/>
    <w:rsid w:val="00F6384C"/>
    <w:rsid w:val="00F72543"/>
    <w:rsid w:val="00F72E7E"/>
    <w:rsid w:val="00F81084"/>
    <w:rsid w:val="00F829C2"/>
    <w:rsid w:val="00F904ED"/>
    <w:rsid w:val="00FA4483"/>
    <w:rsid w:val="00FA65C6"/>
    <w:rsid w:val="00FB3B0F"/>
    <w:rsid w:val="00FB5E0D"/>
    <w:rsid w:val="00FD2442"/>
    <w:rsid w:val="00FD3BA8"/>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3C722"/>
  <w15:docId w15:val="{E946C740-79F1-4DD2-8318-D936D2CE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C8C"/>
    <w:rPr>
      <w:rFonts w:ascii="Arial" w:hAnsi="Arial"/>
      <w:lang w:val="en-US" w:eastAsia="en-US"/>
    </w:rPr>
  </w:style>
  <w:style w:type="paragraph" w:styleId="Heading1">
    <w:name w:val="heading 1"/>
    <w:basedOn w:val="Normal"/>
    <w:next w:val="Normal"/>
    <w:qFormat/>
    <w:rsid w:val="006C1C8C"/>
    <w:pPr>
      <w:keepNext/>
      <w:spacing w:line="360" w:lineRule="auto"/>
      <w:outlineLvl w:val="0"/>
    </w:pPr>
    <w:rPr>
      <w:rFonts w:cs="Arial"/>
      <w:b/>
      <w:bCs/>
      <w:lang w:val="en-GB"/>
    </w:rPr>
  </w:style>
  <w:style w:type="paragraph" w:styleId="Heading2">
    <w:name w:val="heading 2"/>
    <w:basedOn w:val="Normal"/>
    <w:next w:val="Normal"/>
    <w:qFormat/>
    <w:rsid w:val="006C1C8C"/>
    <w:pPr>
      <w:keepNext/>
      <w:jc w:val="center"/>
      <w:outlineLvl w:val="1"/>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1C8C"/>
    <w:pPr>
      <w:spacing w:before="100" w:beforeAutospacing="1" w:after="100" w:afterAutospacing="1"/>
    </w:pPr>
    <w:rPr>
      <w:rFonts w:ascii="Times New Roman" w:hAnsi="Times New Roman"/>
      <w:sz w:val="24"/>
      <w:szCs w:val="24"/>
    </w:rPr>
  </w:style>
  <w:style w:type="paragraph" w:styleId="BodyText2">
    <w:name w:val="Body Text 2"/>
    <w:basedOn w:val="Normal"/>
    <w:rsid w:val="006C1C8C"/>
    <w:rPr>
      <w:rFonts w:cs="Arial"/>
      <w:i/>
      <w:iCs/>
      <w:lang w:val="en-GB"/>
    </w:rPr>
  </w:style>
  <w:style w:type="character" w:styleId="Hyperlink">
    <w:name w:val="Hyperlink"/>
    <w:uiPriority w:val="99"/>
    <w:rsid w:val="006C1C8C"/>
    <w:rPr>
      <w:color w:val="0000FF"/>
      <w:u w:val="single"/>
    </w:rPr>
  </w:style>
  <w:style w:type="paragraph" w:styleId="FootnoteText">
    <w:name w:val="footnote text"/>
    <w:basedOn w:val="Normal"/>
    <w:link w:val="FootnoteTextChar"/>
    <w:uiPriority w:val="99"/>
    <w:rsid w:val="006C1C8C"/>
    <w:rPr>
      <w:rFonts w:ascii="Times New Roman" w:hAnsi="Times New Roman"/>
      <w:lang w:val="en-GB"/>
    </w:rPr>
  </w:style>
  <w:style w:type="character" w:styleId="FootnoteReference">
    <w:name w:val="footnote reference"/>
    <w:uiPriority w:val="99"/>
    <w:semiHidden/>
    <w:rsid w:val="006C1C8C"/>
    <w:rPr>
      <w:vertAlign w:val="superscript"/>
    </w:rPr>
  </w:style>
  <w:style w:type="paragraph" w:styleId="Footer">
    <w:name w:val="footer"/>
    <w:basedOn w:val="Normal"/>
    <w:link w:val="FooterChar"/>
    <w:uiPriority w:val="99"/>
    <w:rsid w:val="006C1C8C"/>
    <w:pPr>
      <w:tabs>
        <w:tab w:val="center" w:pos="4320"/>
        <w:tab w:val="right" w:pos="8640"/>
      </w:tabs>
    </w:pPr>
  </w:style>
  <w:style w:type="character" w:styleId="PageNumber">
    <w:name w:val="page number"/>
    <w:basedOn w:val="DefaultParagraphFont"/>
    <w:rsid w:val="006C1C8C"/>
  </w:style>
  <w:style w:type="character" w:customStyle="1" w:styleId="sup">
    <w:name w:val="sup"/>
    <w:basedOn w:val="DefaultParagraphFont"/>
    <w:rsid w:val="006C1C8C"/>
  </w:style>
  <w:style w:type="paragraph" w:styleId="ListParagraph">
    <w:name w:val="List Paragraph"/>
    <w:basedOn w:val="Normal"/>
    <w:uiPriority w:val="34"/>
    <w:qFormat/>
    <w:rsid w:val="005B2548"/>
    <w:pPr>
      <w:ind w:left="720"/>
      <w:contextualSpacing/>
    </w:pPr>
    <w:rPr>
      <w:rFonts w:ascii="Times New Roman" w:eastAsia="Calibri" w:hAnsi="Times New Roman"/>
      <w:sz w:val="24"/>
      <w:szCs w:val="24"/>
      <w:lang w:val="en-GB" w:eastAsia="en-GB"/>
    </w:rPr>
  </w:style>
  <w:style w:type="character" w:customStyle="1" w:styleId="keywordresultextras">
    <w:name w:val="keywordresultextras"/>
    <w:uiPriority w:val="99"/>
    <w:rsid w:val="005B2548"/>
  </w:style>
  <w:style w:type="paragraph" w:styleId="BalloonText">
    <w:name w:val="Balloon Text"/>
    <w:basedOn w:val="Normal"/>
    <w:link w:val="BalloonTextChar"/>
    <w:rsid w:val="00436A0F"/>
    <w:rPr>
      <w:rFonts w:ascii="Tahoma" w:hAnsi="Tahoma" w:cs="Tahoma"/>
      <w:sz w:val="16"/>
      <w:szCs w:val="16"/>
    </w:rPr>
  </w:style>
  <w:style w:type="character" w:customStyle="1" w:styleId="BalloonTextChar">
    <w:name w:val="Balloon Text Char"/>
    <w:link w:val="BalloonText"/>
    <w:rsid w:val="00436A0F"/>
    <w:rPr>
      <w:rFonts w:ascii="Tahoma" w:hAnsi="Tahoma" w:cs="Tahoma"/>
      <w:sz w:val="16"/>
      <w:szCs w:val="16"/>
      <w:lang w:val="en-US" w:eastAsia="en-US"/>
    </w:rPr>
  </w:style>
  <w:style w:type="character" w:styleId="FollowedHyperlink">
    <w:name w:val="FollowedHyperlink"/>
    <w:rsid w:val="00832E5D"/>
    <w:rPr>
      <w:color w:val="800080"/>
      <w:u w:val="single"/>
    </w:rPr>
  </w:style>
  <w:style w:type="character" w:customStyle="1" w:styleId="FootnoteTextChar">
    <w:name w:val="Footnote Text Char"/>
    <w:link w:val="FootnoteText"/>
    <w:uiPriority w:val="99"/>
    <w:rsid w:val="00583890"/>
    <w:rPr>
      <w:lang w:eastAsia="en-US"/>
    </w:rPr>
  </w:style>
  <w:style w:type="paragraph" w:styleId="Header">
    <w:name w:val="header"/>
    <w:basedOn w:val="Normal"/>
    <w:link w:val="HeaderChar"/>
    <w:rsid w:val="00583890"/>
    <w:pPr>
      <w:tabs>
        <w:tab w:val="center" w:pos="4513"/>
        <w:tab w:val="right" w:pos="9026"/>
      </w:tabs>
    </w:pPr>
  </w:style>
  <w:style w:type="character" w:customStyle="1" w:styleId="HeaderChar">
    <w:name w:val="Header Char"/>
    <w:link w:val="Header"/>
    <w:rsid w:val="00583890"/>
    <w:rPr>
      <w:rFonts w:ascii="Arial" w:hAnsi="Arial"/>
      <w:lang w:val="en-US" w:eastAsia="en-US"/>
    </w:rPr>
  </w:style>
  <w:style w:type="character" w:customStyle="1" w:styleId="unicode">
    <w:name w:val="unicode"/>
    <w:basedOn w:val="DefaultParagraphFont"/>
    <w:rsid w:val="00E66C1D"/>
  </w:style>
  <w:style w:type="paragraph" w:customStyle="1" w:styleId="w-body-text-1">
    <w:name w:val="w-body-text-1"/>
    <w:basedOn w:val="Normal"/>
    <w:rsid w:val="00151EDD"/>
    <w:pPr>
      <w:spacing w:after="160"/>
      <w:ind w:firstLine="397"/>
    </w:pPr>
    <w:rPr>
      <w:rFonts w:ascii="Times New Roman" w:hAnsi="Times New Roman"/>
      <w:sz w:val="26"/>
      <w:szCs w:val="26"/>
    </w:rPr>
  </w:style>
  <w:style w:type="paragraph" w:customStyle="1" w:styleId="nr1">
    <w:name w:val="nr1"/>
    <w:basedOn w:val="Normal"/>
    <w:rsid w:val="00D81C17"/>
    <w:pPr>
      <w:spacing w:before="300" w:after="150"/>
      <w:ind w:firstLine="300"/>
    </w:pPr>
    <w:rPr>
      <w:rFonts w:ascii="Times New Roman" w:hAnsi="Times New Roman"/>
      <w:color w:val="000000"/>
      <w:sz w:val="24"/>
      <w:szCs w:val="24"/>
      <w:lang w:bidi="bn-BD"/>
    </w:rPr>
  </w:style>
  <w:style w:type="paragraph" w:customStyle="1" w:styleId="qr1">
    <w:name w:val="qr1"/>
    <w:basedOn w:val="Normal"/>
    <w:rsid w:val="00D81C17"/>
    <w:pPr>
      <w:spacing w:before="150" w:after="150"/>
      <w:ind w:left="600" w:right="600"/>
    </w:pPr>
    <w:rPr>
      <w:rFonts w:ascii="Times New Roman" w:hAnsi="Times New Roman"/>
      <w:color w:val="000000"/>
      <w:sz w:val="24"/>
      <w:szCs w:val="24"/>
      <w:lang w:bidi="bn-BD"/>
    </w:rPr>
  </w:style>
  <w:style w:type="character" w:customStyle="1" w:styleId="FooterChar">
    <w:name w:val="Footer Char"/>
    <w:link w:val="Footer"/>
    <w:uiPriority w:val="99"/>
    <w:rsid w:val="00BC4502"/>
    <w:rPr>
      <w:rFonts w:ascii="Arial" w:hAnsi="Arial"/>
      <w:lang w:val="en-US" w:eastAsia="en-US"/>
    </w:rPr>
  </w:style>
  <w:style w:type="character" w:styleId="EndnoteReference">
    <w:name w:val="endnote reference"/>
    <w:rsid w:val="00ED4912"/>
    <w:rPr>
      <w:vertAlign w:val="superscript"/>
    </w:rPr>
  </w:style>
  <w:style w:type="character" w:customStyle="1" w:styleId="apple-converted-space">
    <w:name w:val="apple-converted-space"/>
    <w:basedOn w:val="DefaultParagraphFont"/>
    <w:rsid w:val="00444D5E"/>
  </w:style>
  <w:style w:type="character" w:customStyle="1" w:styleId="UnresolvedMention1">
    <w:name w:val="Unresolved Mention1"/>
    <w:basedOn w:val="DefaultParagraphFont"/>
    <w:uiPriority w:val="99"/>
    <w:semiHidden/>
    <w:unhideWhenUsed/>
    <w:rsid w:val="00AA039E"/>
    <w:rPr>
      <w:color w:val="808080"/>
      <w:shd w:val="clear" w:color="auto" w:fill="E6E6E6"/>
    </w:rPr>
  </w:style>
  <w:style w:type="character" w:styleId="UnresolvedMention">
    <w:name w:val="Unresolved Mention"/>
    <w:basedOn w:val="DefaultParagraphFont"/>
    <w:uiPriority w:val="99"/>
    <w:semiHidden/>
    <w:unhideWhenUsed/>
    <w:rsid w:val="00E8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66383">
      <w:bodyDiv w:val="1"/>
      <w:marLeft w:val="0"/>
      <w:marRight w:val="0"/>
      <w:marTop w:val="0"/>
      <w:marBottom w:val="0"/>
      <w:divBdr>
        <w:top w:val="none" w:sz="0" w:space="0" w:color="auto"/>
        <w:left w:val="none" w:sz="0" w:space="0" w:color="auto"/>
        <w:bottom w:val="none" w:sz="0" w:space="0" w:color="auto"/>
        <w:right w:val="none" w:sz="0" w:space="0" w:color="auto"/>
      </w:divBdr>
    </w:div>
    <w:div w:id="985472736">
      <w:bodyDiv w:val="1"/>
      <w:marLeft w:val="0"/>
      <w:marRight w:val="0"/>
      <w:marTop w:val="0"/>
      <w:marBottom w:val="0"/>
      <w:divBdr>
        <w:top w:val="none" w:sz="0" w:space="0" w:color="auto"/>
        <w:left w:val="none" w:sz="0" w:space="0" w:color="auto"/>
        <w:bottom w:val="none" w:sz="0" w:space="0" w:color="auto"/>
        <w:right w:val="none" w:sz="0" w:space="0" w:color="auto"/>
      </w:divBdr>
      <w:divsChild>
        <w:div w:id="1842037973">
          <w:marLeft w:val="0"/>
          <w:marRight w:val="0"/>
          <w:marTop w:val="0"/>
          <w:marBottom w:val="0"/>
          <w:divBdr>
            <w:top w:val="none" w:sz="0" w:space="0" w:color="auto"/>
            <w:left w:val="none" w:sz="0" w:space="0" w:color="auto"/>
            <w:bottom w:val="none" w:sz="0" w:space="0" w:color="auto"/>
            <w:right w:val="none" w:sz="0" w:space="0" w:color="auto"/>
          </w:divBdr>
          <w:divsChild>
            <w:div w:id="930698903">
              <w:marLeft w:val="0"/>
              <w:marRight w:val="0"/>
              <w:marTop w:val="0"/>
              <w:marBottom w:val="0"/>
              <w:divBdr>
                <w:top w:val="none" w:sz="0" w:space="0" w:color="auto"/>
                <w:left w:val="none" w:sz="0" w:space="0" w:color="auto"/>
                <w:bottom w:val="none" w:sz="0" w:space="0" w:color="auto"/>
                <w:right w:val="none" w:sz="0" w:space="0" w:color="auto"/>
              </w:divBdr>
              <w:divsChild>
                <w:div w:id="1875263744">
                  <w:marLeft w:val="0"/>
                  <w:marRight w:val="0"/>
                  <w:marTop w:val="0"/>
                  <w:marBottom w:val="0"/>
                  <w:divBdr>
                    <w:top w:val="none" w:sz="0" w:space="0" w:color="auto"/>
                    <w:left w:val="none" w:sz="0" w:space="0" w:color="auto"/>
                    <w:bottom w:val="none" w:sz="0" w:space="0" w:color="auto"/>
                    <w:right w:val="none" w:sz="0" w:space="0" w:color="auto"/>
                  </w:divBdr>
                  <w:divsChild>
                    <w:div w:id="2105107746">
                      <w:marLeft w:val="0"/>
                      <w:marRight w:val="0"/>
                      <w:marTop w:val="0"/>
                      <w:marBottom w:val="0"/>
                      <w:divBdr>
                        <w:top w:val="none" w:sz="0" w:space="0" w:color="auto"/>
                        <w:left w:val="none" w:sz="0" w:space="0" w:color="auto"/>
                        <w:bottom w:val="none" w:sz="0" w:space="0" w:color="auto"/>
                        <w:right w:val="none" w:sz="0" w:space="0" w:color="auto"/>
                      </w:divBdr>
                      <w:divsChild>
                        <w:div w:id="115678804">
                          <w:marLeft w:val="0"/>
                          <w:marRight w:val="0"/>
                          <w:marTop w:val="0"/>
                          <w:marBottom w:val="0"/>
                          <w:divBdr>
                            <w:top w:val="none" w:sz="0" w:space="0" w:color="auto"/>
                            <w:left w:val="none" w:sz="0" w:space="0" w:color="auto"/>
                            <w:bottom w:val="none" w:sz="0" w:space="0" w:color="auto"/>
                            <w:right w:val="none" w:sz="0" w:space="0" w:color="auto"/>
                          </w:divBdr>
                          <w:divsChild>
                            <w:div w:id="1648588134">
                              <w:marLeft w:val="0"/>
                              <w:marRight w:val="0"/>
                              <w:marTop w:val="0"/>
                              <w:marBottom w:val="0"/>
                              <w:divBdr>
                                <w:top w:val="none" w:sz="0" w:space="0" w:color="auto"/>
                                <w:left w:val="none" w:sz="0" w:space="0" w:color="auto"/>
                                <w:bottom w:val="none" w:sz="0" w:space="0" w:color="auto"/>
                                <w:right w:val="none" w:sz="0" w:space="0" w:color="auto"/>
                              </w:divBdr>
                              <w:divsChild>
                                <w:div w:id="2056735732">
                                  <w:marLeft w:val="0"/>
                                  <w:marRight w:val="0"/>
                                  <w:marTop w:val="0"/>
                                  <w:marBottom w:val="0"/>
                                  <w:divBdr>
                                    <w:top w:val="none" w:sz="0" w:space="0" w:color="auto"/>
                                    <w:left w:val="none" w:sz="0" w:space="0" w:color="auto"/>
                                    <w:bottom w:val="none" w:sz="0" w:space="0" w:color="auto"/>
                                    <w:right w:val="none" w:sz="0" w:space="0" w:color="auto"/>
                                  </w:divBdr>
                                  <w:divsChild>
                                    <w:div w:id="1546865409">
                                      <w:marLeft w:val="0"/>
                                      <w:marRight w:val="0"/>
                                      <w:marTop w:val="0"/>
                                      <w:marBottom w:val="0"/>
                                      <w:divBdr>
                                        <w:top w:val="none" w:sz="0" w:space="0" w:color="auto"/>
                                        <w:left w:val="none" w:sz="0" w:space="0" w:color="auto"/>
                                        <w:bottom w:val="none" w:sz="0" w:space="0" w:color="auto"/>
                                        <w:right w:val="none" w:sz="0" w:space="0" w:color="auto"/>
                                      </w:divBdr>
                                      <w:divsChild>
                                        <w:div w:id="499660012">
                                          <w:marLeft w:val="0"/>
                                          <w:marRight w:val="0"/>
                                          <w:marTop w:val="0"/>
                                          <w:marBottom w:val="0"/>
                                          <w:divBdr>
                                            <w:top w:val="none" w:sz="0" w:space="0" w:color="auto"/>
                                            <w:left w:val="none" w:sz="0" w:space="0" w:color="auto"/>
                                            <w:bottom w:val="none" w:sz="0" w:space="0" w:color="auto"/>
                                            <w:right w:val="none" w:sz="0" w:space="0" w:color="auto"/>
                                          </w:divBdr>
                                          <w:divsChild>
                                            <w:div w:id="1145314413">
                                              <w:marLeft w:val="0"/>
                                              <w:marRight w:val="0"/>
                                              <w:marTop w:val="0"/>
                                              <w:marBottom w:val="0"/>
                                              <w:divBdr>
                                                <w:top w:val="none" w:sz="0" w:space="0" w:color="auto"/>
                                                <w:left w:val="none" w:sz="0" w:space="0" w:color="auto"/>
                                                <w:bottom w:val="none" w:sz="0" w:space="0" w:color="auto"/>
                                                <w:right w:val="none" w:sz="0" w:space="0" w:color="auto"/>
                                              </w:divBdr>
                                              <w:divsChild>
                                                <w:div w:id="1970938757">
                                                  <w:marLeft w:val="0"/>
                                                  <w:marRight w:val="0"/>
                                                  <w:marTop w:val="0"/>
                                                  <w:marBottom w:val="0"/>
                                                  <w:divBdr>
                                                    <w:top w:val="none" w:sz="0" w:space="0" w:color="auto"/>
                                                    <w:left w:val="none" w:sz="0" w:space="0" w:color="auto"/>
                                                    <w:bottom w:val="none" w:sz="0" w:space="0" w:color="auto"/>
                                                    <w:right w:val="none" w:sz="0" w:space="0" w:color="auto"/>
                                                  </w:divBdr>
                                                  <w:divsChild>
                                                    <w:div w:id="376398696">
                                                      <w:marLeft w:val="0"/>
                                                      <w:marRight w:val="0"/>
                                                      <w:marTop w:val="0"/>
                                                      <w:marBottom w:val="0"/>
                                                      <w:divBdr>
                                                        <w:top w:val="none" w:sz="0" w:space="0" w:color="auto"/>
                                                        <w:left w:val="none" w:sz="0" w:space="0" w:color="auto"/>
                                                        <w:bottom w:val="none" w:sz="0" w:space="0" w:color="auto"/>
                                                        <w:right w:val="none" w:sz="0" w:space="0" w:color="auto"/>
                                                      </w:divBdr>
                                                      <w:divsChild>
                                                        <w:div w:id="1737047975">
                                                          <w:marLeft w:val="0"/>
                                                          <w:marRight w:val="0"/>
                                                          <w:marTop w:val="0"/>
                                                          <w:marBottom w:val="0"/>
                                                          <w:divBdr>
                                                            <w:top w:val="none" w:sz="0" w:space="0" w:color="auto"/>
                                                            <w:left w:val="none" w:sz="0" w:space="0" w:color="auto"/>
                                                            <w:bottom w:val="none" w:sz="0" w:space="0" w:color="auto"/>
                                                            <w:right w:val="none" w:sz="0" w:space="0" w:color="auto"/>
                                                          </w:divBdr>
                                                          <w:divsChild>
                                                            <w:div w:id="386609412">
                                                              <w:marLeft w:val="0"/>
                                                              <w:marRight w:val="0"/>
                                                              <w:marTop w:val="0"/>
                                                              <w:marBottom w:val="0"/>
                                                              <w:divBdr>
                                                                <w:top w:val="none" w:sz="0" w:space="0" w:color="auto"/>
                                                                <w:left w:val="none" w:sz="0" w:space="0" w:color="auto"/>
                                                                <w:bottom w:val="none" w:sz="0" w:space="0" w:color="auto"/>
                                                                <w:right w:val="none" w:sz="0" w:space="0" w:color="auto"/>
                                                              </w:divBdr>
                                                            </w:div>
                                                            <w:div w:id="455637670">
                                                              <w:marLeft w:val="0"/>
                                                              <w:marRight w:val="0"/>
                                                              <w:marTop w:val="0"/>
                                                              <w:marBottom w:val="0"/>
                                                              <w:divBdr>
                                                                <w:top w:val="none" w:sz="0" w:space="0" w:color="auto"/>
                                                                <w:left w:val="none" w:sz="0" w:space="0" w:color="auto"/>
                                                                <w:bottom w:val="none" w:sz="0" w:space="0" w:color="auto"/>
                                                                <w:right w:val="none" w:sz="0" w:space="0" w:color="auto"/>
                                                              </w:divBdr>
                                                            </w:div>
                                                            <w:div w:id="1328828327">
                                                              <w:marLeft w:val="0"/>
                                                              <w:marRight w:val="0"/>
                                                              <w:marTop w:val="0"/>
                                                              <w:marBottom w:val="0"/>
                                                              <w:divBdr>
                                                                <w:top w:val="none" w:sz="0" w:space="0" w:color="auto"/>
                                                                <w:left w:val="none" w:sz="0" w:space="0" w:color="auto"/>
                                                                <w:bottom w:val="none" w:sz="0" w:space="0" w:color="auto"/>
                                                                <w:right w:val="none" w:sz="0" w:space="0" w:color="auto"/>
                                                              </w:divBdr>
                                                            </w:div>
                                                            <w:div w:id="1746805541">
                                                              <w:marLeft w:val="0"/>
                                                              <w:marRight w:val="0"/>
                                                              <w:marTop w:val="0"/>
                                                              <w:marBottom w:val="0"/>
                                                              <w:divBdr>
                                                                <w:top w:val="none" w:sz="0" w:space="0" w:color="auto"/>
                                                                <w:left w:val="none" w:sz="0" w:space="0" w:color="auto"/>
                                                                <w:bottom w:val="none" w:sz="0" w:space="0" w:color="auto"/>
                                                                <w:right w:val="none" w:sz="0" w:space="0" w:color="auto"/>
                                                              </w:divBdr>
                                                            </w:div>
                                                            <w:div w:id="17985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9981">
                                                      <w:marLeft w:val="0"/>
                                                      <w:marRight w:val="0"/>
                                                      <w:marTop w:val="0"/>
                                                      <w:marBottom w:val="0"/>
                                                      <w:divBdr>
                                                        <w:top w:val="none" w:sz="0" w:space="0" w:color="auto"/>
                                                        <w:left w:val="none" w:sz="0" w:space="0" w:color="auto"/>
                                                        <w:bottom w:val="none" w:sz="0" w:space="0" w:color="auto"/>
                                                        <w:right w:val="none" w:sz="0" w:space="0" w:color="auto"/>
                                                      </w:divBdr>
                                                      <w:divsChild>
                                                        <w:div w:id="5383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923059">
      <w:bodyDiv w:val="1"/>
      <w:marLeft w:val="0"/>
      <w:marRight w:val="0"/>
      <w:marTop w:val="0"/>
      <w:marBottom w:val="0"/>
      <w:divBdr>
        <w:top w:val="none" w:sz="0" w:space="0" w:color="auto"/>
        <w:left w:val="none" w:sz="0" w:space="0" w:color="auto"/>
        <w:bottom w:val="none" w:sz="0" w:space="0" w:color="auto"/>
        <w:right w:val="none" w:sz="0" w:space="0" w:color="auto"/>
      </w:divBdr>
      <w:divsChild>
        <w:div w:id="1761103519">
          <w:marLeft w:val="0"/>
          <w:marRight w:val="0"/>
          <w:marTop w:val="0"/>
          <w:marBottom w:val="0"/>
          <w:divBdr>
            <w:top w:val="none" w:sz="0" w:space="0" w:color="auto"/>
            <w:left w:val="none" w:sz="0" w:space="0" w:color="auto"/>
            <w:bottom w:val="none" w:sz="0" w:space="0" w:color="auto"/>
            <w:right w:val="none" w:sz="0" w:space="0" w:color="auto"/>
          </w:divBdr>
          <w:divsChild>
            <w:div w:id="209810756">
              <w:marLeft w:val="0"/>
              <w:marRight w:val="0"/>
              <w:marTop w:val="0"/>
              <w:marBottom w:val="0"/>
              <w:divBdr>
                <w:top w:val="none" w:sz="0" w:space="0" w:color="auto"/>
                <w:left w:val="none" w:sz="0" w:space="0" w:color="auto"/>
                <w:bottom w:val="none" w:sz="0" w:space="0" w:color="auto"/>
                <w:right w:val="none" w:sz="0" w:space="0" w:color="auto"/>
              </w:divBdr>
              <w:divsChild>
                <w:div w:id="2010478634">
                  <w:marLeft w:val="0"/>
                  <w:marRight w:val="0"/>
                  <w:marTop w:val="0"/>
                  <w:marBottom w:val="0"/>
                  <w:divBdr>
                    <w:top w:val="none" w:sz="0" w:space="0" w:color="auto"/>
                    <w:left w:val="none" w:sz="0" w:space="0" w:color="auto"/>
                    <w:bottom w:val="none" w:sz="0" w:space="0" w:color="auto"/>
                    <w:right w:val="none" w:sz="0" w:space="0" w:color="auto"/>
                  </w:divBdr>
                  <w:divsChild>
                    <w:div w:id="590355314">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7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d-of-hope.net/product/is-muhammad-mentioned-in-the-bib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fandercenter.org/" TargetMode="External"/><Relationship Id="rId4" Type="http://schemas.openxmlformats.org/officeDocument/2006/relationships/settings" Target="settings.xml"/><Relationship Id="rId9" Type="http://schemas.openxmlformats.org/officeDocument/2006/relationships/hyperlink" Target="https://www.word-of-hope.net/product/is-muhammad-mentioned-in-the-bibl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mcsoxf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0B9C8-B03B-4335-93C8-9B6ACAB7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SEEKING TO BRING JESUS THE MESSIAH</vt:lpstr>
    </vt:vector>
  </TitlesOfParts>
  <Company>Home</Company>
  <LinksUpToDate>false</LinksUpToDate>
  <CharactersWithSpaces>9245</CharactersWithSpaces>
  <SharedDoc>false</SharedDoc>
  <HLinks>
    <vt:vector size="42" baseType="variant">
      <vt:variant>
        <vt:i4>2883635</vt:i4>
      </vt:variant>
      <vt:variant>
        <vt:i4>12</vt:i4>
      </vt:variant>
      <vt:variant>
        <vt:i4>0</vt:i4>
      </vt:variant>
      <vt:variant>
        <vt:i4>5</vt:i4>
      </vt:variant>
      <vt:variant>
        <vt:lpwstr>http://www.youtube.com/watch?v=JZDe9DCx7Wk</vt:lpwstr>
      </vt:variant>
      <vt:variant>
        <vt:lpwstr/>
      </vt:variant>
      <vt:variant>
        <vt:i4>458822</vt:i4>
      </vt:variant>
      <vt:variant>
        <vt:i4>9</vt:i4>
      </vt:variant>
      <vt:variant>
        <vt:i4>0</vt:i4>
      </vt:variant>
      <vt:variant>
        <vt:i4>5</vt:i4>
      </vt:variant>
      <vt:variant>
        <vt:lpwstr>http://matthiasmedia.com/briefing/2012/01/a-common-word/</vt:lpwstr>
      </vt:variant>
      <vt:variant>
        <vt:lpwstr/>
      </vt:variant>
      <vt:variant>
        <vt:i4>3932268</vt:i4>
      </vt:variant>
      <vt:variant>
        <vt:i4>6</vt:i4>
      </vt:variant>
      <vt:variant>
        <vt:i4>0</vt:i4>
      </vt:variant>
      <vt:variant>
        <vt:i4>5</vt:i4>
      </vt:variant>
      <vt:variant>
        <vt:lpwstr>http://www.youtube.com/watch?v=Klx9lzzGjcw</vt:lpwstr>
      </vt:variant>
      <vt:variant>
        <vt:lpwstr/>
      </vt:variant>
      <vt:variant>
        <vt:i4>3407912</vt:i4>
      </vt:variant>
      <vt:variant>
        <vt:i4>3</vt:i4>
      </vt:variant>
      <vt:variant>
        <vt:i4>0</vt:i4>
      </vt:variant>
      <vt:variant>
        <vt:i4>5</vt:i4>
      </vt:variant>
      <vt:variant>
        <vt:lpwstr>http://www.islamhouse.com/144901/en/en/books/Muhammad_the_Greatest</vt:lpwstr>
      </vt:variant>
      <vt:variant>
        <vt:lpwstr/>
      </vt:variant>
      <vt:variant>
        <vt:i4>2097259</vt:i4>
      </vt:variant>
      <vt:variant>
        <vt:i4>0</vt:i4>
      </vt:variant>
      <vt:variant>
        <vt:i4>0</vt:i4>
      </vt:variant>
      <vt:variant>
        <vt:i4>5</vt:i4>
      </vt:variant>
      <vt:variant>
        <vt:lpwstr>http://www.amaana.org/ismailim.html</vt:lpwstr>
      </vt:variant>
      <vt:variant>
        <vt:lpwstr/>
      </vt:variant>
      <vt:variant>
        <vt:i4>6160401</vt:i4>
      </vt:variant>
      <vt:variant>
        <vt:i4>3</vt:i4>
      </vt:variant>
      <vt:variant>
        <vt:i4>0</vt:i4>
      </vt:variant>
      <vt:variant>
        <vt:i4>5</vt:i4>
      </vt:variant>
      <vt:variant>
        <vt:lpwstr>http://www.constitution.org/cons/medina/macharter.htm</vt:lpwstr>
      </vt:variant>
      <vt:variant>
        <vt:lpwstr/>
      </vt:variant>
      <vt:variant>
        <vt:i4>4390937</vt:i4>
      </vt:variant>
      <vt:variant>
        <vt:i4>0</vt:i4>
      </vt:variant>
      <vt:variant>
        <vt:i4>0</vt:i4>
      </vt:variant>
      <vt:variant>
        <vt:i4>5</vt:i4>
      </vt:variant>
      <vt:variant>
        <vt:lpwstr>http://www.islamicweb.com/begin/myth3.htm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TO BRING JESUS THE MESSIAH</dc:title>
  <dc:creator>Scotts</dc:creator>
  <cp:lastModifiedBy>Rebecca Scott</cp:lastModifiedBy>
  <cp:revision>4</cp:revision>
  <cp:lastPrinted>2023-02-13T10:25:00Z</cp:lastPrinted>
  <dcterms:created xsi:type="dcterms:W3CDTF">2025-11-17T12:18:00Z</dcterms:created>
  <dcterms:modified xsi:type="dcterms:W3CDTF">2025-11-22T12:16:00Z</dcterms:modified>
</cp:coreProperties>
</file>