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0E10" w14:textId="5681AD32" w:rsidR="00615D13" w:rsidRPr="009D712D" w:rsidRDefault="00E6212E" w:rsidP="00E81BD9">
      <w:pPr>
        <w:jc w:val="center"/>
        <w:rPr>
          <w:rFonts w:ascii="Aptos" w:hAnsi="Aptos" w:cstheme="minorHAnsi"/>
          <w:b/>
          <w:sz w:val="24"/>
          <w:szCs w:val="24"/>
          <w:lang w:val="en-GB"/>
        </w:rPr>
      </w:pPr>
      <w:r>
        <w:rPr>
          <w:rFonts w:ascii="Aptos" w:hAnsi="Aptos" w:cstheme="minorHAnsi"/>
          <w:b/>
          <w:sz w:val="24"/>
          <w:szCs w:val="24"/>
          <w:lang w:val="en-GB"/>
        </w:rPr>
        <w:t xml:space="preserve">LECTURE 2: </w:t>
      </w:r>
      <w:r w:rsidR="00615D13" w:rsidRPr="009D712D">
        <w:rPr>
          <w:rFonts w:ascii="Aptos" w:hAnsi="Aptos" w:cstheme="minorHAnsi"/>
          <w:b/>
          <w:sz w:val="24"/>
          <w:szCs w:val="24"/>
          <w:lang w:val="en-GB"/>
        </w:rPr>
        <w:t>A</w:t>
      </w:r>
      <w:r w:rsidR="009B7B1D" w:rsidRPr="009D712D">
        <w:rPr>
          <w:rFonts w:ascii="Aptos" w:hAnsi="Aptos" w:cstheme="minorHAnsi"/>
          <w:b/>
          <w:sz w:val="24"/>
          <w:szCs w:val="24"/>
          <w:lang w:val="en-GB"/>
        </w:rPr>
        <w:t xml:space="preserve"> VERY SHORT </w:t>
      </w:r>
      <w:r w:rsidR="00615D13" w:rsidRPr="009D712D">
        <w:rPr>
          <w:rFonts w:ascii="Aptos" w:hAnsi="Aptos" w:cstheme="minorHAnsi"/>
          <w:b/>
          <w:sz w:val="24"/>
          <w:szCs w:val="24"/>
          <w:lang w:val="en-GB"/>
        </w:rPr>
        <w:t xml:space="preserve">INTRODUCTION TO </w:t>
      </w:r>
      <w:r w:rsidR="00EE0A97" w:rsidRPr="009D712D">
        <w:rPr>
          <w:rFonts w:ascii="Aptos" w:hAnsi="Aptos" w:cstheme="minorHAnsi"/>
          <w:b/>
          <w:sz w:val="24"/>
          <w:szCs w:val="24"/>
          <w:lang w:val="en-GB"/>
        </w:rPr>
        <w:t xml:space="preserve">MUHAMMAD AND </w:t>
      </w:r>
      <w:r w:rsidR="005845D8" w:rsidRPr="009D712D">
        <w:rPr>
          <w:rFonts w:ascii="Aptos" w:hAnsi="Aptos" w:cstheme="minorHAnsi"/>
          <w:b/>
          <w:sz w:val="24"/>
          <w:szCs w:val="24"/>
          <w:lang w:val="en-GB"/>
        </w:rPr>
        <w:t>HISTORIES</w:t>
      </w:r>
    </w:p>
    <w:p w14:paraId="3C5C60F7" w14:textId="77777777" w:rsidR="000C2D9C" w:rsidRPr="009D712D" w:rsidRDefault="000C2D9C" w:rsidP="00634AF9">
      <w:pPr>
        <w:jc w:val="both"/>
        <w:rPr>
          <w:rFonts w:ascii="Aptos" w:hAnsi="Aptos" w:cstheme="minorHAnsi"/>
          <w:b/>
          <w:sz w:val="24"/>
          <w:szCs w:val="24"/>
          <w:lang w:val="en-GB"/>
        </w:rPr>
      </w:pPr>
    </w:p>
    <w:p w14:paraId="27B96A36" w14:textId="77777777" w:rsidR="00B8431B" w:rsidRPr="009D712D" w:rsidRDefault="00850132" w:rsidP="00850132">
      <w:pPr>
        <w:pStyle w:val="ListParagraph"/>
        <w:numPr>
          <w:ilvl w:val="0"/>
          <w:numId w:val="33"/>
        </w:numPr>
        <w:ind w:left="426"/>
        <w:jc w:val="both"/>
        <w:rPr>
          <w:rStyle w:val="Hyperlink"/>
          <w:rFonts w:ascii="Aptos" w:hAnsi="Aptos" w:cstheme="minorHAnsi"/>
          <w:color w:val="auto"/>
          <w:u w:val="none"/>
        </w:rPr>
      </w:pPr>
      <w:r w:rsidRPr="009D712D">
        <w:rPr>
          <w:rStyle w:val="Hyperlink"/>
          <w:rFonts w:ascii="Aptos" w:hAnsi="Aptos" w:cstheme="minorHAnsi"/>
          <w:color w:val="000000"/>
          <w:u w:val="none"/>
        </w:rPr>
        <w:t>What do these verses from the Qur’an tell us about Muhammad:</w:t>
      </w:r>
      <w:bookmarkStart w:id="0" w:name="_Hlk57035292"/>
    </w:p>
    <w:p w14:paraId="3F6DE6D8" w14:textId="77777777" w:rsidR="00B8431B" w:rsidRPr="009D712D" w:rsidRDefault="00B8431B" w:rsidP="00B8431B">
      <w:pPr>
        <w:pStyle w:val="ListParagraph"/>
        <w:ind w:left="426"/>
        <w:jc w:val="both"/>
        <w:rPr>
          <w:rStyle w:val="Hyperlink"/>
          <w:rFonts w:ascii="Aptos" w:hAnsi="Aptos" w:cstheme="minorHAnsi"/>
          <w:color w:val="000000"/>
          <w:u w:val="none"/>
        </w:rPr>
      </w:pPr>
    </w:p>
    <w:p w14:paraId="6438B220" w14:textId="7B852F20" w:rsidR="00B8431B" w:rsidRPr="009D712D" w:rsidRDefault="00850132"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3:144</w:t>
      </w:r>
    </w:p>
    <w:p w14:paraId="4C1EC3D0" w14:textId="77777777" w:rsidR="00B8431B" w:rsidRPr="009D712D" w:rsidRDefault="00B8431B" w:rsidP="00B8431B">
      <w:pPr>
        <w:pStyle w:val="ListParagraph"/>
        <w:ind w:left="426"/>
        <w:jc w:val="both"/>
        <w:rPr>
          <w:rStyle w:val="Hyperlink"/>
          <w:rFonts w:ascii="Aptos" w:hAnsi="Aptos" w:cstheme="minorHAnsi"/>
          <w:color w:val="000000"/>
          <w:u w:val="none"/>
        </w:rPr>
      </w:pPr>
    </w:p>
    <w:p w14:paraId="5BEFE946" w14:textId="7478749E" w:rsidR="00B8431B" w:rsidRPr="009D712D" w:rsidRDefault="00850132"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12:2-3</w:t>
      </w:r>
    </w:p>
    <w:p w14:paraId="7C1294C6" w14:textId="77777777" w:rsidR="00B8431B" w:rsidRPr="009D712D" w:rsidRDefault="00B8431B" w:rsidP="00B8431B">
      <w:pPr>
        <w:pStyle w:val="ListParagraph"/>
        <w:ind w:left="426"/>
        <w:jc w:val="both"/>
        <w:rPr>
          <w:rStyle w:val="Hyperlink"/>
          <w:rFonts w:ascii="Aptos" w:hAnsi="Aptos" w:cstheme="minorHAnsi"/>
          <w:color w:val="000000"/>
          <w:u w:val="none"/>
        </w:rPr>
      </w:pPr>
    </w:p>
    <w:p w14:paraId="3D4D3564" w14:textId="534AEA7D" w:rsidR="00B8431B" w:rsidRPr="009D712D" w:rsidRDefault="00BE4FB9"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17:105</w:t>
      </w:r>
    </w:p>
    <w:p w14:paraId="5BC3E7CE" w14:textId="77777777" w:rsidR="00B8431B" w:rsidRPr="009D712D" w:rsidRDefault="00B8431B" w:rsidP="00B8431B">
      <w:pPr>
        <w:pStyle w:val="ListParagraph"/>
        <w:ind w:left="426"/>
        <w:jc w:val="both"/>
        <w:rPr>
          <w:rStyle w:val="Hyperlink"/>
          <w:rFonts w:ascii="Aptos" w:hAnsi="Aptos" w:cstheme="minorHAnsi"/>
          <w:color w:val="000000"/>
          <w:u w:val="none"/>
        </w:rPr>
      </w:pPr>
    </w:p>
    <w:p w14:paraId="3DB5A5E2" w14:textId="6FE26830" w:rsidR="00B8431B" w:rsidRPr="009D712D" w:rsidRDefault="00850132"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18:110</w:t>
      </w:r>
    </w:p>
    <w:p w14:paraId="01EA1089" w14:textId="77777777" w:rsidR="00B8431B" w:rsidRPr="009D712D" w:rsidRDefault="00B8431B" w:rsidP="00B8431B">
      <w:pPr>
        <w:pStyle w:val="ListParagraph"/>
        <w:ind w:left="426"/>
        <w:jc w:val="both"/>
        <w:rPr>
          <w:rStyle w:val="Hyperlink"/>
          <w:rFonts w:ascii="Aptos" w:hAnsi="Aptos" w:cstheme="minorHAnsi"/>
          <w:color w:val="000000"/>
          <w:u w:val="none"/>
        </w:rPr>
      </w:pPr>
    </w:p>
    <w:p w14:paraId="20BF2CA9" w14:textId="05A0B91C" w:rsidR="00B8431B" w:rsidRPr="009D712D" w:rsidRDefault="00850132"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29:50</w:t>
      </w:r>
    </w:p>
    <w:p w14:paraId="25082FF9" w14:textId="77777777" w:rsidR="00B8431B" w:rsidRPr="009D712D" w:rsidRDefault="00B8431B" w:rsidP="00B8431B">
      <w:pPr>
        <w:pStyle w:val="ListParagraph"/>
        <w:ind w:left="426"/>
        <w:jc w:val="both"/>
        <w:rPr>
          <w:rStyle w:val="Hyperlink"/>
          <w:rFonts w:ascii="Aptos" w:hAnsi="Aptos" w:cstheme="minorHAnsi"/>
          <w:color w:val="000000"/>
          <w:u w:val="none"/>
        </w:rPr>
      </w:pPr>
    </w:p>
    <w:p w14:paraId="0D183365" w14:textId="0B891570" w:rsidR="00B8431B" w:rsidRPr="009D712D" w:rsidRDefault="00850132" w:rsidP="00B8431B">
      <w:pPr>
        <w:pStyle w:val="ListParagraph"/>
        <w:ind w:left="426"/>
        <w:jc w:val="both"/>
        <w:rPr>
          <w:rStyle w:val="Hyperlink"/>
          <w:rFonts w:ascii="Aptos" w:hAnsi="Aptos" w:cstheme="minorHAnsi"/>
          <w:color w:val="000000"/>
          <w:u w:val="none"/>
        </w:rPr>
      </w:pPr>
      <w:r w:rsidRPr="009D712D">
        <w:rPr>
          <w:rStyle w:val="Hyperlink"/>
          <w:rFonts w:ascii="Aptos" w:hAnsi="Aptos" w:cstheme="minorHAnsi"/>
          <w:color w:val="000000"/>
          <w:u w:val="none"/>
        </w:rPr>
        <w:t>33:40</w:t>
      </w:r>
    </w:p>
    <w:p w14:paraId="1D8D63BB" w14:textId="77777777" w:rsidR="00B8431B" w:rsidRPr="009D712D" w:rsidRDefault="00B8431B" w:rsidP="00B8431B">
      <w:pPr>
        <w:pStyle w:val="ListParagraph"/>
        <w:ind w:left="426"/>
        <w:jc w:val="both"/>
        <w:rPr>
          <w:rStyle w:val="Hyperlink"/>
          <w:rFonts w:ascii="Aptos" w:hAnsi="Aptos" w:cstheme="minorHAnsi"/>
          <w:color w:val="000000"/>
          <w:u w:val="none"/>
        </w:rPr>
      </w:pPr>
    </w:p>
    <w:p w14:paraId="163E61D5" w14:textId="5437CB75" w:rsidR="00850132" w:rsidRPr="009D712D" w:rsidRDefault="00850132" w:rsidP="00B8431B">
      <w:pPr>
        <w:pStyle w:val="ListParagraph"/>
        <w:ind w:left="426"/>
        <w:jc w:val="both"/>
        <w:rPr>
          <w:rStyle w:val="Hyperlink"/>
          <w:rFonts w:ascii="Aptos" w:hAnsi="Aptos" w:cstheme="minorHAnsi"/>
          <w:color w:val="auto"/>
          <w:u w:val="none"/>
        </w:rPr>
      </w:pPr>
      <w:r w:rsidRPr="009D712D">
        <w:rPr>
          <w:rStyle w:val="Hyperlink"/>
          <w:rFonts w:ascii="Aptos" w:hAnsi="Aptos" w:cstheme="minorHAnsi"/>
          <w:color w:val="000000"/>
          <w:u w:val="none"/>
        </w:rPr>
        <w:t>46:9</w:t>
      </w:r>
    </w:p>
    <w:p w14:paraId="4E593BFB" w14:textId="3B93AB14" w:rsidR="00F40984" w:rsidRPr="009D712D" w:rsidRDefault="00F40984" w:rsidP="00F40984">
      <w:pPr>
        <w:pStyle w:val="ListParagraph"/>
        <w:rPr>
          <w:rStyle w:val="Hyperlink"/>
          <w:rFonts w:ascii="Aptos" w:hAnsi="Aptos" w:cstheme="minorHAnsi"/>
          <w:color w:val="auto"/>
          <w:u w:val="none"/>
        </w:rPr>
      </w:pPr>
    </w:p>
    <w:p w14:paraId="2B16E753" w14:textId="28B51274" w:rsidR="00F40984" w:rsidRPr="009D712D" w:rsidRDefault="00F40984" w:rsidP="00F40984">
      <w:pPr>
        <w:pStyle w:val="ListParagraph"/>
        <w:rPr>
          <w:rStyle w:val="Hyperlink"/>
          <w:rFonts w:ascii="Aptos" w:hAnsi="Aptos" w:cstheme="minorHAnsi"/>
          <w:color w:val="auto"/>
          <w:u w:val="none"/>
        </w:rPr>
      </w:pPr>
    </w:p>
    <w:p w14:paraId="02BC893A" w14:textId="687B0CED" w:rsidR="00F40984" w:rsidRPr="009D712D" w:rsidRDefault="00F40984" w:rsidP="00850132">
      <w:pPr>
        <w:pStyle w:val="ListParagraph"/>
        <w:numPr>
          <w:ilvl w:val="0"/>
          <w:numId w:val="33"/>
        </w:numPr>
        <w:ind w:left="426"/>
        <w:jc w:val="both"/>
        <w:rPr>
          <w:rStyle w:val="Hyperlink"/>
          <w:rFonts w:ascii="Aptos" w:hAnsi="Aptos" w:cstheme="minorHAnsi"/>
          <w:color w:val="auto"/>
          <w:u w:val="none"/>
        </w:rPr>
      </w:pPr>
      <w:r w:rsidRPr="009D712D">
        <w:rPr>
          <w:rStyle w:val="Hyperlink"/>
          <w:rFonts w:ascii="Aptos" w:hAnsi="Aptos" w:cstheme="minorHAnsi"/>
          <w:color w:val="auto"/>
          <w:u w:val="none"/>
        </w:rPr>
        <w:t>Yet, “To be clear, the use of the Qur’an as a primary source for our understanding of the historical Muhammad will not yield a comprehensive story”</w:t>
      </w:r>
      <w:r w:rsidRPr="009D712D">
        <w:rPr>
          <w:rStyle w:val="FootnoteReference"/>
          <w:rFonts w:ascii="Aptos" w:hAnsi="Aptos" w:cstheme="minorHAnsi"/>
        </w:rPr>
        <w:footnoteReference w:id="1"/>
      </w:r>
    </w:p>
    <w:bookmarkEnd w:id="0"/>
    <w:p w14:paraId="746D5677" w14:textId="77777777" w:rsidR="00850132" w:rsidRPr="009D712D" w:rsidRDefault="00850132" w:rsidP="00850132">
      <w:pPr>
        <w:pStyle w:val="ListParagraph"/>
        <w:rPr>
          <w:rFonts w:ascii="Aptos" w:hAnsi="Aptos" w:cstheme="minorHAnsi"/>
        </w:rPr>
      </w:pPr>
    </w:p>
    <w:p w14:paraId="79FB70B4" w14:textId="77777777" w:rsidR="00AF7812" w:rsidRPr="009D712D" w:rsidRDefault="00AF7812" w:rsidP="00850132">
      <w:pPr>
        <w:pStyle w:val="ListParagraph"/>
        <w:ind w:left="426"/>
        <w:jc w:val="both"/>
        <w:rPr>
          <w:rFonts w:ascii="Aptos" w:hAnsi="Aptos" w:cstheme="minorHAnsi"/>
        </w:rPr>
      </w:pPr>
    </w:p>
    <w:p w14:paraId="276B75C2" w14:textId="77777777" w:rsidR="00D10877" w:rsidRPr="009D712D" w:rsidRDefault="00D10877" w:rsidP="00D10877">
      <w:pPr>
        <w:jc w:val="both"/>
        <w:rPr>
          <w:rFonts w:ascii="Aptos" w:hAnsi="Aptos" w:cstheme="minorHAnsi"/>
          <w:b/>
          <w:sz w:val="24"/>
          <w:szCs w:val="24"/>
        </w:rPr>
      </w:pPr>
      <w:r w:rsidRPr="009D712D">
        <w:rPr>
          <w:rFonts w:ascii="Aptos" w:hAnsi="Aptos" w:cstheme="minorHAnsi"/>
          <w:b/>
          <w:sz w:val="24"/>
          <w:szCs w:val="24"/>
        </w:rPr>
        <w:t>1</w:t>
      </w:r>
      <w:r w:rsidRPr="009D712D">
        <w:rPr>
          <w:rFonts w:ascii="Aptos" w:hAnsi="Aptos" w:cstheme="minorHAnsi"/>
          <w:b/>
          <w:sz w:val="24"/>
          <w:szCs w:val="24"/>
        </w:rPr>
        <w:tab/>
        <w:t>“What do you think of Muhammad?”</w:t>
      </w:r>
    </w:p>
    <w:p w14:paraId="2B3C15ED" w14:textId="77777777" w:rsidR="00D10877" w:rsidRPr="009D712D" w:rsidRDefault="00D10877" w:rsidP="00D10877">
      <w:pPr>
        <w:pStyle w:val="ListParagraph"/>
        <w:tabs>
          <w:tab w:val="left" w:pos="266"/>
        </w:tabs>
        <w:ind w:left="426" w:hanging="426"/>
        <w:jc w:val="both"/>
        <w:rPr>
          <w:rFonts w:ascii="Aptos" w:hAnsi="Aptos" w:cstheme="minorHAnsi"/>
        </w:rPr>
      </w:pPr>
      <w:r w:rsidRPr="009D712D">
        <w:rPr>
          <w:rFonts w:ascii="Aptos" w:hAnsi="Aptos" w:cstheme="minorHAnsi"/>
          <w:noProof/>
        </w:rPr>
        <w:drawing>
          <wp:inline distT="0" distB="0" distL="0" distR="0" wp14:anchorId="2E67A8E8" wp14:editId="100E82EF">
            <wp:extent cx="1528941" cy="1935480"/>
            <wp:effectExtent l="0" t="0" r="0" b="7620"/>
            <wp:docPr id="9" name="Picture 9" descr="http://cdn.frontpagemag.com/wp-content/uploads/2015/01/charlie-hebdo-no1163-0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frontpagemag.com/wp-content/uploads/2015/01/charlie-hebdo-no1163-011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904" cy="1992398"/>
                    </a:xfrm>
                    <a:prstGeom prst="rect">
                      <a:avLst/>
                    </a:prstGeom>
                    <a:noFill/>
                    <a:ln>
                      <a:noFill/>
                    </a:ln>
                  </pic:spPr>
                </pic:pic>
              </a:graphicData>
            </a:graphic>
          </wp:inline>
        </w:drawing>
      </w:r>
      <w:r w:rsidRPr="009D712D">
        <w:rPr>
          <w:rStyle w:val="FootnoteReference"/>
          <w:rFonts w:ascii="Aptos" w:hAnsi="Aptos" w:cstheme="minorHAnsi"/>
        </w:rPr>
        <w:footnoteReference w:id="2"/>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rPr>
        <w:tab/>
        <w:t xml:space="preserve">             </w:t>
      </w:r>
      <w:r w:rsidRPr="009D712D">
        <w:rPr>
          <w:rFonts w:ascii="Aptos" w:hAnsi="Aptos" w:cstheme="minorHAnsi"/>
          <w:noProof/>
        </w:rPr>
        <w:drawing>
          <wp:inline distT="0" distB="0" distL="0" distR="0" wp14:anchorId="5914DDC3" wp14:editId="3F37FA1C">
            <wp:extent cx="1411605" cy="1882140"/>
            <wp:effectExtent l="0" t="0" r="0" b="3810"/>
            <wp:docPr id="10" name="Picture 10" descr="KEEP CALM AND LOVE  MUHAMMAD SAW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EP CALM AND LOVE  MUHAMMAD SAW Po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402" cy="1921869"/>
                    </a:xfrm>
                    <a:prstGeom prst="rect">
                      <a:avLst/>
                    </a:prstGeom>
                    <a:noFill/>
                    <a:ln>
                      <a:noFill/>
                    </a:ln>
                  </pic:spPr>
                </pic:pic>
              </a:graphicData>
            </a:graphic>
          </wp:inline>
        </w:drawing>
      </w:r>
      <w:r w:rsidRPr="009D712D">
        <w:rPr>
          <w:rStyle w:val="FootnoteReference"/>
          <w:rFonts w:ascii="Aptos" w:hAnsi="Aptos" w:cstheme="minorHAnsi"/>
        </w:rPr>
        <w:footnoteReference w:id="3"/>
      </w:r>
    </w:p>
    <w:p w14:paraId="3B21EB02" w14:textId="05E35C2E"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A cask by losing </w:t>
      </w:r>
      <w:proofErr w:type="gramStart"/>
      <w:r w:rsidRPr="009D712D">
        <w:rPr>
          <w:rFonts w:ascii="Aptos" w:hAnsi="Aptos" w:cstheme="minorHAnsi"/>
        </w:rPr>
        <w:t>centre-piece</w:t>
      </w:r>
      <w:proofErr w:type="gramEnd"/>
      <w:r w:rsidRPr="009D712D">
        <w:rPr>
          <w:rFonts w:ascii="Aptos" w:hAnsi="Aptos" w:cstheme="minorHAnsi"/>
        </w:rPr>
        <w:t xml:space="preserve"> or </w:t>
      </w:r>
      <w:proofErr w:type="gramStart"/>
      <w:r w:rsidRPr="009D712D">
        <w:rPr>
          <w:rFonts w:ascii="Aptos" w:hAnsi="Aptos" w:cstheme="minorHAnsi"/>
        </w:rPr>
        <w:t>cant</w:t>
      </w:r>
      <w:proofErr w:type="gramEnd"/>
      <w:r w:rsidRPr="009D712D">
        <w:rPr>
          <w:rFonts w:ascii="Aptos" w:hAnsi="Aptos" w:cstheme="minorHAnsi"/>
        </w:rPr>
        <w:tab/>
      </w:r>
      <w:r w:rsidRPr="009D712D">
        <w:rPr>
          <w:rFonts w:ascii="Aptos" w:hAnsi="Aptos" w:cstheme="minorHAnsi"/>
        </w:rPr>
        <w:tab/>
      </w:r>
      <w:r w:rsidRPr="009D712D">
        <w:rPr>
          <w:rFonts w:ascii="Aptos" w:hAnsi="Aptos" w:cstheme="minorHAnsi"/>
        </w:rPr>
        <w:tab/>
        <w:t xml:space="preserve">"And most certainly, thou (O </w:t>
      </w:r>
    </w:p>
    <w:p w14:paraId="1F417143" w14:textId="77777777" w:rsidR="00E86F26"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Was never shattered so, as I saw one</w:t>
      </w:r>
      <w:r w:rsidR="00E86F26" w:rsidRPr="009D712D">
        <w:rPr>
          <w:rFonts w:ascii="Aptos" w:hAnsi="Aptos" w:cstheme="minorHAnsi"/>
        </w:rPr>
        <w:t xml:space="preserve"> rent</w:t>
      </w:r>
      <w:r w:rsidRPr="009D712D">
        <w:rPr>
          <w:rFonts w:ascii="Aptos" w:hAnsi="Aptos" w:cstheme="minorHAnsi"/>
        </w:rPr>
        <w:tab/>
      </w:r>
      <w:r w:rsidRPr="009D712D">
        <w:rPr>
          <w:rFonts w:ascii="Aptos" w:hAnsi="Aptos" w:cstheme="minorHAnsi"/>
        </w:rPr>
        <w:tab/>
      </w:r>
      <w:r w:rsidRPr="009D712D">
        <w:rPr>
          <w:rFonts w:ascii="Aptos" w:hAnsi="Aptos" w:cstheme="minorHAnsi"/>
        </w:rPr>
        <w:tab/>
        <w:t>Muhammad) are of most sublime</w:t>
      </w:r>
    </w:p>
    <w:p w14:paraId="2CA2E065" w14:textId="7E5400BD"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from the chin to where one </w:t>
      </w:r>
      <w:proofErr w:type="spellStart"/>
      <w:r w:rsidRPr="009D712D">
        <w:rPr>
          <w:rFonts w:ascii="Aptos" w:hAnsi="Aptos" w:cstheme="minorHAnsi"/>
        </w:rPr>
        <w:t>breaketh</w:t>
      </w:r>
      <w:proofErr w:type="spellEnd"/>
      <w:r w:rsidRPr="009D712D">
        <w:rPr>
          <w:rFonts w:ascii="Aptos" w:hAnsi="Aptos" w:cstheme="minorHAnsi"/>
        </w:rPr>
        <w:t xml:space="preserve"> wind.</w:t>
      </w:r>
      <w:r w:rsidRPr="009D712D">
        <w:rPr>
          <w:rFonts w:ascii="Aptos" w:hAnsi="Aptos" w:cstheme="minorHAnsi"/>
        </w:rPr>
        <w:tab/>
      </w:r>
      <w:r w:rsidRPr="009D712D">
        <w:rPr>
          <w:rFonts w:ascii="Aptos" w:hAnsi="Aptos" w:cstheme="minorHAnsi"/>
        </w:rPr>
        <w:tab/>
        <w:t>and exalted character." (Surah 68:4)</w:t>
      </w:r>
    </w:p>
    <w:p w14:paraId="7F876059"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Between his legs were hanging down his </w:t>
      </w:r>
      <w:proofErr w:type="gramStart"/>
      <w:r w:rsidRPr="009D712D">
        <w:rPr>
          <w:rFonts w:ascii="Aptos" w:hAnsi="Aptos" w:cstheme="minorHAnsi"/>
        </w:rPr>
        <w:t>entrails;</w:t>
      </w:r>
      <w:proofErr w:type="gramEnd"/>
    </w:p>
    <w:p w14:paraId="0788387C"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His heart was visible, and the dismal sack</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i/>
        </w:rPr>
        <w:t>How can you not love the Prophet</w:t>
      </w:r>
    </w:p>
    <w:p w14:paraId="0FEBB428"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That maketh excrement of what is eaten.</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i/>
        </w:rPr>
        <w:t>Muhammad?</w:t>
      </w:r>
      <w:r w:rsidRPr="009D712D">
        <w:rPr>
          <w:rFonts w:ascii="Aptos" w:hAnsi="Aptos" w:cstheme="minorHAnsi"/>
        </w:rPr>
        <w:t xml:space="preserve"> at </w:t>
      </w:r>
      <w:r w:rsidRPr="009D712D">
        <w:rPr>
          <w:rFonts w:ascii="Aptos" w:hAnsi="Aptos" w:cstheme="minorHAnsi"/>
          <w:u w:val="single"/>
        </w:rPr>
        <w:t>www.youtube.com/</w:t>
      </w:r>
    </w:p>
    <w:p w14:paraId="606B2477"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While I was all absorbed in seeing him,</w:t>
      </w:r>
      <w:r w:rsidRPr="009D712D">
        <w:rPr>
          <w:rFonts w:ascii="Aptos" w:hAnsi="Aptos" w:cstheme="minorHAnsi"/>
        </w:rPr>
        <w:tab/>
      </w:r>
      <w:r w:rsidRPr="009D712D">
        <w:rPr>
          <w:rFonts w:ascii="Aptos" w:hAnsi="Aptos" w:cstheme="minorHAnsi"/>
        </w:rPr>
        <w:tab/>
      </w:r>
      <w:r w:rsidRPr="009D712D">
        <w:rPr>
          <w:rFonts w:ascii="Aptos" w:hAnsi="Aptos" w:cstheme="minorHAnsi"/>
        </w:rPr>
        <w:tab/>
      </w:r>
      <w:hyperlink r:id="rId10" w:history="1">
        <w:proofErr w:type="spellStart"/>
        <w:r w:rsidRPr="009D712D">
          <w:rPr>
            <w:rStyle w:val="Hyperlink"/>
            <w:rFonts w:ascii="Aptos" w:hAnsi="Aptos" w:cstheme="minorHAnsi"/>
            <w:color w:val="auto"/>
          </w:rPr>
          <w:t>watch?v</w:t>
        </w:r>
        <w:proofErr w:type="spellEnd"/>
        <w:r w:rsidRPr="009D712D">
          <w:rPr>
            <w:rStyle w:val="Hyperlink"/>
            <w:rFonts w:ascii="Aptos" w:hAnsi="Aptos" w:cstheme="minorHAnsi"/>
            <w:color w:val="auto"/>
          </w:rPr>
          <w:t>=XTVWfbD90sg</w:t>
        </w:r>
      </w:hyperlink>
    </w:p>
    <w:p w14:paraId="0962E371" w14:textId="77777777" w:rsidR="00D10877" w:rsidRPr="009D712D" w:rsidRDefault="00D10877" w:rsidP="00D10877">
      <w:pPr>
        <w:pStyle w:val="NormalWeb"/>
        <w:spacing w:before="0" w:beforeAutospacing="0" w:after="0" w:afterAutospacing="0"/>
        <w:rPr>
          <w:rFonts w:ascii="Aptos" w:hAnsi="Aptos" w:cstheme="minorHAnsi"/>
          <w:lang w:val="en-GB"/>
        </w:rPr>
      </w:pPr>
      <w:r w:rsidRPr="009D712D">
        <w:rPr>
          <w:rFonts w:ascii="Aptos" w:hAnsi="Aptos" w:cstheme="minorHAnsi"/>
        </w:rPr>
        <w:t xml:space="preserve">He looked at me, and opened with his hands </w:t>
      </w:r>
      <w:r w:rsidRPr="009D712D">
        <w:rPr>
          <w:rFonts w:ascii="Aptos" w:hAnsi="Aptos" w:cstheme="minorHAnsi"/>
        </w:rPr>
        <w:tab/>
      </w:r>
      <w:r w:rsidRPr="009D712D">
        <w:rPr>
          <w:rFonts w:ascii="Aptos" w:hAnsi="Aptos" w:cstheme="minorHAnsi"/>
        </w:rPr>
        <w:tab/>
      </w:r>
    </w:p>
    <w:p w14:paraId="31BC2358" w14:textId="04B7451F" w:rsidR="00D10877" w:rsidRPr="009D712D" w:rsidRDefault="00D10877" w:rsidP="009224C5">
      <w:pPr>
        <w:pStyle w:val="NormalWeb"/>
        <w:spacing w:before="0" w:beforeAutospacing="0" w:after="0" w:afterAutospacing="0"/>
        <w:ind w:left="5760" w:hanging="5760"/>
        <w:rPr>
          <w:rFonts w:ascii="Aptos" w:hAnsi="Aptos" w:cstheme="minorHAnsi"/>
        </w:rPr>
      </w:pPr>
      <w:r w:rsidRPr="009D712D">
        <w:rPr>
          <w:rFonts w:ascii="Aptos" w:hAnsi="Aptos" w:cstheme="minorHAnsi"/>
        </w:rPr>
        <w:t xml:space="preserve">His bosom, saying: "See now how I rend me </w:t>
      </w:r>
      <w:r w:rsidRPr="009D712D">
        <w:rPr>
          <w:rFonts w:ascii="Aptos" w:hAnsi="Aptos" w:cstheme="minorHAnsi"/>
        </w:rPr>
        <w:tab/>
        <w:t>Who is the most influential man in</w:t>
      </w:r>
    </w:p>
    <w:p w14:paraId="19A4B0C7"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How mutilated, see, is </w:t>
      </w:r>
      <w:proofErr w:type="gramStart"/>
      <w:r w:rsidRPr="009D712D">
        <w:rPr>
          <w:rFonts w:ascii="Aptos" w:hAnsi="Aptos" w:cstheme="minorHAnsi"/>
        </w:rPr>
        <w:t>Mahomet;</w:t>
      </w:r>
      <w:proofErr w:type="gramEnd"/>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rPr>
        <w:tab/>
        <w:t xml:space="preserve">history? Michael Hart </w:t>
      </w:r>
      <w:r w:rsidRPr="009D712D">
        <w:rPr>
          <w:rFonts w:ascii="Aptos" w:hAnsi="Aptos" w:cstheme="minorHAnsi"/>
          <w:bCs/>
          <w:i/>
          <w:iCs/>
          <w:lang w:val="en"/>
        </w:rPr>
        <w:t>The 100: A</w:t>
      </w:r>
    </w:p>
    <w:p w14:paraId="5E1E728C" w14:textId="77777777" w:rsidR="00D10877" w:rsidRPr="009D712D" w:rsidRDefault="00D10877" w:rsidP="00D10877">
      <w:pPr>
        <w:pStyle w:val="NormalWeb"/>
        <w:spacing w:before="0" w:beforeAutospacing="0" w:after="0" w:afterAutospacing="0"/>
        <w:rPr>
          <w:rFonts w:ascii="Aptos" w:hAnsi="Aptos" w:cstheme="minorHAnsi"/>
          <w:lang w:val="en-GB"/>
        </w:rPr>
      </w:pPr>
      <w:r w:rsidRPr="009D712D">
        <w:rPr>
          <w:rFonts w:ascii="Aptos" w:hAnsi="Aptos" w:cstheme="minorHAnsi"/>
        </w:rPr>
        <w:t>In front of me doth Ali weeping go,</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bCs/>
          <w:i/>
          <w:iCs/>
          <w:lang w:val="en"/>
        </w:rPr>
        <w:t>Ranking of the Most Influential</w:t>
      </w:r>
    </w:p>
    <w:p w14:paraId="511D3DCC" w14:textId="77777777" w:rsidR="00D10877" w:rsidRPr="009D712D" w:rsidRDefault="00D10877" w:rsidP="00D10877">
      <w:pPr>
        <w:pStyle w:val="NormalWeb"/>
        <w:spacing w:before="0" w:beforeAutospacing="0" w:after="0" w:afterAutospacing="0"/>
        <w:rPr>
          <w:rFonts w:ascii="Aptos" w:hAnsi="Aptos" w:cstheme="minorHAnsi"/>
          <w:bCs/>
          <w:iCs/>
          <w:lang w:val="en"/>
        </w:rPr>
      </w:pPr>
      <w:r w:rsidRPr="009D712D">
        <w:rPr>
          <w:rFonts w:ascii="Aptos" w:hAnsi="Aptos" w:cstheme="minorHAnsi"/>
        </w:rPr>
        <w:lastRenderedPageBreak/>
        <w:t>Cleft in the face from forelock unto chin;</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bCs/>
          <w:i/>
          <w:iCs/>
          <w:lang w:val="en"/>
        </w:rPr>
        <w:t>Persons in History</w:t>
      </w:r>
    </w:p>
    <w:p w14:paraId="69D8AC40"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And all the others whom thou here </w:t>
      </w:r>
      <w:proofErr w:type="spellStart"/>
      <w:r w:rsidRPr="009D712D">
        <w:rPr>
          <w:rFonts w:ascii="Aptos" w:hAnsi="Aptos" w:cstheme="minorHAnsi"/>
        </w:rPr>
        <w:t>beholdest</w:t>
      </w:r>
      <w:proofErr w:type="spellEnd"/>
      <w:r w:rsidRPr="009D712D">
        <w:rPr>
          <w:rFonts w:ascii="Aptos" w:hAnsi="Aptos" w:cstheme="minorHAnsi"/>
        </w:rPr>
        <w:t>,</w:t>
      </w:r>
      <w:r w:rsidRPr="009D712D">
        <w:rPr>
          <w:rFonts w:ascii="Aptos" w:hAnsi="Aptos" w:cstheme="minorHAnsi"/>
        </w:rPr>
        <w:tab/>
      </w:r>
      <w:r w:rsidRPr="009D712D">
        <w:rPr>
          <w:rFonts w:ascii="Aptos" w:hAnsi="Aptos" w:cstheme="minorHAnsi"/>
        </w:rPr>
        <w:tab/>
      </w:r>
    </w:p>
    <w:p w14:paraId="3854F7BB"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Disseminators of scandal and of schism</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bCs/>
          <w:iCs/>
          <w:lang w:val="en"/>
        </w:rPr>
        <w:t xml:space="preserve">See </w:t>
      </w:r>
      <w:hyperlink r:id="rId11" w:history="1">
        <w:r w:rsidRPr="009D712D">
          <w:rPr>
            <w:rStyle w:val="Hyperlink"/>
            <w:rFonts w:ascii="Aptos" w:hAnsi="Aptos" w:cstheme="minorHAnsi"/>
            <w:color w:val="auto"/>
          </w:rPr>
          <w:t>www.amaana.org/ismailim.html</w:t>
        </w:r>
      </w:hyperlink>
    </w:p>
    <w:p w14:paraId="2EB08AAA"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While living </w:t>
      </w:r>
      <w:proofErr w:type="gramStart"/>
      <w:r w:rsidRPr="009D712D">
        <w:rPr>
          <w:rFonts w:ascii="Aptos" w:hAnsi="Aptos" w:cstheme="minorHAnsi"/>
        </w:rPr>
        <w:t>were, and</w:t>
      </w:r>
      <w:proofErr w:type="gramEnd"/>
      <w:r w:rsidRPr="009D712D">
        <w:rPr>
          <w:rFonts w:ascii="Aptos" w:hAnsi="Aptos" w:cstheme="minorHAnsi"/>
        </w:rPr>
        <w:t xml:space="preserve"> therefore are cleft thus.</w:t>
      </w:r>
      <w:r w:rsidRPr="009D712D">
        <w:rPr>
          <w:rFonts w:ascii="Aptos" w:hAnsi="Aptos" w:cstheme="minorHAnsi"/>
        </w:rPr>
        <w:tab/>
      </w:r>
      <w:r w:rsidRPr="009D712D">
        <w:rPr>
          <w:rFonts w:ascii="Aptos" w:hAnsi="Aptos" w:cstheme="minorHAnsi"/>
        </w:rPr>
        <w:tab/>
        <w:t>and “Muhammad the Greatest” by</w:t>
      </w:r>
    </w:p>
    <w:p w14:paraId="45C46B68"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A devil is behind here, who doth cleave us</w:t>
      </w:r>
      <w:r w:rsidRPr="009D712D">
        <w:rPr>
          <w:rFonts w:ascii="Aptos" w:hAnsi="Aptos" w:cstheme="minorHAnsi"/>
        </w:rPr>
        <w:tab/>
      </w:r>
      <w:r w:rsidRPr="009D712D">
        <w:rPr>
          <w:rFonts w:ascii="Aptos" w:hAnsi="Aptos" w:cstheme="minorHAnsi"/>
        </w:rPr>
        <w:tab/>
      </w:r>
      <w:r w:rsidRPr="009D712D">
        <w:rPr>
          <w:rFonts w:ascii="Aptos" w:hAnsi="Aptos" w:cstheme="minorHAnsi"/>
        </w:rPr>
        <w:tab/>
        <w:t>Ahmed Deedat at</w:t>
      </w:r>
    </w:p>
    <w:p w14:paraId="1B5951D8" w14:textId="77777777" w:rsidR="00D10877" w:rsidRPr="009D712D" w:rsidRDefault="00D10877" w:rsidP="00D10877">
      <w:pPr>
        <w:pStyle w:val="NormalWeb"/>
        <w:spacing w:before="0" w:beforeAutospacing="0" w:after="0" w:afterAutospacing="0"/>
        <w:rPr>
          <w:rStyle w:val="Hyperlink"/>
          <w:rFonts w:ascii="Aptos" w:hAnsi="Aptos" w:cstheme="minorHAnsi"/>
          <w:color w:val="auto"/>
        </w:rPr>
      </w:pPr>
      <w:r w:rsidRPr="009D712D">
        <w:rPr>
          <w:rFonts w:ascii="Aptos" w:hAnsi="Aptos" w:cstheme="minorHAnsi"/>
        </w:rPr>
        <w:t>Thus cruelly, unto the falchion's edge</w:t>
      </w:r>
      <w:r w:rsidRPr="009D712D">
        <w:rPr>
          <w:rFonts w:ascii="Aptos" w:hAnsi="Aptos" w:cstheme="minorHAnsi"/>
        </w:rPr>
        <w:tab/>
      </w:r>
      <w:r w:rsidRPr="009D712D">
        <w:rPr>
          <w:rFonts w:ascii="Aptos" w:hAnsi="Aptos" w:cstheme="minorHAnsi"/>
        </w:rPr>
        <w:tab/>
      </w:r>
      <w:r w:rsidRPr="009D712D">
        <w:rPr>
          <w:rFonts w:ascii="Aptos" w:hAnsi="Aptos" w:cstheme="minorHAnsi"/>
        </w:rPr>
        <w:tab/>
      </w:r>
      <w:r w:rsidRPr="009D712D">
        <w:rPr>
          <w:rFonts w:ascii="Aptos" w:hAnsi="Aptos" w:cstheme="minorHAnsi"/>
          <w:u w:val="single"/>
        </w:rPr>
        <w:t>www.islamhouse.com/144901</w:t>
      </w:r>
    </w:p>
    <w:p w14:paraId="4CA595DF"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Putting again each one of all this ream,</w:t>
      </w:r>
      <w:r w:rsidRPr="009D712D">
        <w:rPr>
          <w:rFonts w:ascii="Aptos" w:hAnsi="Aptos" w:cstheme="minorHAnsi"/>
        </w:rPr>
        <w:tab/>
      </w:r>
      <w:r w:rsidRPr="009D712D">
        <w:rPr>
          <w:rFonts w:ascii="Aptos" w:hAnsi="Aptos" w:cstheme="minorHAnsi"/>
        </w:rPr>
        <w:tab/>
      </w:r>
      <w:r w:rsidRPr="009D712D">
        <w:rPr>
          <w:rFonts w:ascii="Aptos" w:hAnsi="Aptos" w:cstheme="minorHAnsi"/>
        </w:rPr>
        <w:tab/>
      </w:r>
      <w:hyperlink r:id="rId12" w:history="1">
        <w:r w:rsidRPr="009D712D">
          <w:rPr>
            <w:rStyle w:val="Hyperlink"/>
            <w:rFonts w:ascii="Aptos" w:hAnsi="Aptos" w:cstheme="minorHAnsi"/>
            <w:color w:val="auto"/>
          </w:rPr>
          <w:t>/</w:t>
        </w:r>
        <w:proofErr w:type="spellStart"/>
        <w:r w:rsidRPr="009D712D">
          <w:rPr>
            <w:rStyle w:val="Hyperlink"/>
            <w:rFonts w:ascii="Aptos" w:hAnsi="Aptos" w:cstheme="minorHAnsi"/>
            <w:color w:val="auto"/>
          </w:rPr>
          <w:t>en</w:t>
        </w:r>
        <w:proofErr w:type="spellEnd"/>
        <w:r w:rsidRPr="009D712D">
          <w:rPr>
            <w:rStyle w:val="Hyperlink"/>
            <w:rFonts w:ascii="Aptos" w:hAnsi="Aptos" w:cstheme="minorHAnsi"/>
            <w:color w:val="auto"/>
          </w:rPr>
          <w:t>/</w:t>
        </w:r>
        <w:proofErr w:type="spellStart"/>
        <w:r w:rsidRPr="009D712D">
          <w:rPr>
            <w:rStyle w:val="Hyperlink"/>
            <w:rFonts w:ascii="Aptos" w:hAnsi="Aptos" w:cstheme="minorHAnsi"/>
            <w:color w:val="auto"/>
          </w:rPr>
          <w:t>en</w:t>
        </w:r>
        <w:proofErr w:type="spellEnd"/>
        <w:r w:rsidRPr="009D712D">
          <w:rPr>
            <w:rStyle w:val="Hyperlink"/>
            <w:rFonts w:ascii="Aptos" w:hAnsi="Aptos" w:cstheme="minorHAnsi"/>
            <w:color w:val="auto"/>
          </w:rPr>
          <w:t>/books/</w:t>
        </w:r>
        <w:proofErr w:type="spellStart"/>
        <w:r w:rsidRPr="009D712D">
          <w:rPr>
            <w:rStyle w:val="Hyperlink"/>
            <w:rFonts w:ascii="Aptos" w:hAnsi="Aptos" w:cstheme="minorHAnsi"/>
            <w:color w:val="auto"/>
          </w:rPr>
          <w:t>Muhammad_the</w:t>
        </w:r>
        <w:proofErr w:type="spellEnd"/>
      </w:hyperlink>
    </w:p>
    <w:p w14:paraId="07737404" w14:textId="77777777" w:rsidR="00D10877" w:rsidRPr="009D712D" w:rsidRDefault="00D10877" w:rsidP="00D10877">
      <w:pPr>
        <w:pStyle w:val="NormalWeb"/>
        <w:spacing w:before="0" w:beforeAutospacing="0" w:after="0" w:afterAutospacing="0"/>
        <w:rPr>
          <w:rFonts w:ascii="Aptos" w:hAnsi="Aptos" w:cstheme="minorHAnsi"/>
        </w:rPr>
      </w:pPr>
      <w:r w:rsidRPr="009D712D">
        <w:rPr>
          <w:rFonts w:ascii="Aptos" w:hAnsi="Aptos" w:cstheme="minorHAnsi"/>
        </w:rPr>
        <w:t xml:space="preserve">When we </w:t>
      </w:r>
      <w:proofErr w:type="gramStart"/>
      <w:r w:rsidRPr="009D712D">
        <w:rPr>
          <w:rFonts w:ascii="Aptos" w:hAnsi="Aptos" w:cstheme="minorHAnsi"/>
        </w:rPr>
        <w:t>have gone</w:t>
      </w:r>
      <w:proofErr w:type="gramEnd"/>
      <w:r w:rsidRPr="009D712D">
        <w:rPr>
          <w:rFonts w:ascii="Aptos" w:hAnsi="Aptos" w:cstheme="minorHAnsi"/>
        </w:rPr>
        <w:t xml:space="preserve"> around the doleful road</w:t>
      </w:r>
      <w:proofErr w:type="gramStart"/>
      <w:r w:rsidRPr="009D712D">
        <w:rPr>
          <w:rFonts w:ascii="Aptos" w:hAnsi="Aptos" w:cstheme="minorHAnsi"/>
        </w:rPr>
        <w:t>;</w:t>
      </w:r>
      <w:r w:rsidRPr="009D712D">
        <w:rPr>
          <w:rFonts w:ascii="Aptos" w:hAnsi="Aptos" w:cstheme="minorHAnsi"/>
        </w:rPr>
        <w:tab/>
      </w:r>
      <w:r w:rsidRPr="009D712D">
        <w:rPr>
          <w:rFonts w:ascii="Aptos" w:hAnsi="Aptos" w:cstheme="minorHAnsi"/>
        </w:rPr>
        <w:tab/>
      </w:r>
      <w:r w:rsidRPr="009D712D">
        <w:rPr>
          <w:rFonts w:ascii="Aptos" w:hAnsi="Aptos" w:cstheme="minorHAnsi"/>
          <w:u w:val="single"/>
        </w:rPr>
        <w:t>_</w:t>
      </w:r>
      <w:proofErr w:type="gramEnd"/>
      <w:r w:rsidRPr="009D712D">
        <w:rPr>
          <w:rFonts w:ascii="Aptos" w:hAnsi="Aptos" w:cstheme="minorHAnsi"/>
          <w:u w:val="single"/>
        </w:rPr>
        <w:t>Greatest</w:t>
      </w:r>
      <w:r w:rsidRPr="009D712D">
        <w:rPr>
          <w:rFonts w:ascii="Aptos" w:hAnsi="Aptos" w:cstheme="minorHAnsi"/>
        </w:rPr>
        <w:t xml:space="preserve"> and </w:t>
      </w:r>
      <w:hyperlink r:id="rId13" w:history="1">
        <w:r w:rsidRPr="009D712D">
          <w:rPr>
            <w:rStyle w:val="Hyperlink"/>
            <w:rFonts w:ascii="Aptos" w:hAnsi="Aptos" w:cstheme="minorHAnsi"/>
            <w:color w:val="auto"/>
          </w:rPr>
          <w:t>www.youtube.com</w:t>
        </w:r>
      </w:hyperlink>
    </w:p>
    <w:p w14:paraId="7336756C" w14:textId="77AD3D0E" w:rsidR="00D10877" w:rsidRPr="009D712D" w:rsidRDefault="00D10877" w:rsidP="00D10877">
      <w:pPr>
        <w:pStyle w:val="NormalWeb"/>
        <w:spacing w:before="0" w:beforeAutospacing="0" w:after="0" w:afterAutospacing="0"/>
        <w:rPr>
          <w:rFonts w:ascii="Aptos" w:hAnsi="Aptos" w:cstheme="minorHAnsi"/>
        </w:rPr>
      </w:pPr>
      <w:proofErr w:type="gramStart"/>
      <w:r w:rsidRPr="009D712D">
        <w:rPr>
          <w:rFonts w:ascii="Aptos" w:hAnsi="Aptos" w:cstheme="minorHAnsi"/>
        </w:rPr>
        <w:t>By reason that</w:t>
      </w:r>
      <w:proofErr w:type="gramEnd"/>
      <w:r w:rsidRPr="009D712D">
        <w:rPr>
          <w:rFonts w:ascii="Aptos" w:hAnsi="Aptos" w:cstheme="minorHAnsi"/>
        </w:rPr>
        <w:t xml:space="preserve"> our wounds are closed </w:t>
      </w:r>
      <w:proofErr w:type="gramStart"/>
      <w:r w:rsidRPr="009D712D">
        <w:rPr>
          <w:rFonts w:ascii="Aptos" w:hAnsi="Aptos" w:cstheme="minorHAnsi"/>
        </w:rPr>
        <w:t>again</w:t>
      </w:r>
      <w:r w:rsidRPr="009D712D">
        <w:rPr>
          <w:rFonts w:ascii="Aptos" w:hAnsi="Aptos" w:cstheme="minorHAnsi"/>
        </w:rPr>
        <w:tab/>
      </w:r>
      <w:r w:rsidRPr="009D712D">
        <w:rPr>
          <w:rFonts w:ascii="Aptos" w:hAnsi="Aptos" w:cstheme="minorHAnsi"/>
        </w:rPr>
        <w:tab/>
      </w:r>
      <w:r w:rsidRPr="009D712D">
        <w:rPr>
          <w:rFonts w:ascii="Aptos" w:hAnsi="Aptos" w:cstheme="minorHAnsi"/>
          <w:u w:val="single"/>
        </w:rPr>
        <w:t>/</w:t>
      </w:r>
      <w:proofErr w:type="spellStart"/>
      <w:proofErr w:type="gramEnd"/>
      <w:r w:rsidRPr="009D712D">
        <w:rPr>
          <w:rFonts w:ascii="Aptos" w:hAnsi="Aptos" w:cstheme="minorHAnsi"/>
          <w:u w:val="single"/>
        </w:rPr>
        <w:t>watch?v</w:t>
      </w:r>
      <w:proofErr w:type="spellEnd"/>
      <w:r w:rsidRPr="009D712D">
        <w:rPr>
          <w:rFonts w:ascii="Aptos" w:hAnsi="Aptos" w:cstheme="minorHAnsi"/>
          <w:u w:val="single"/>
        </w:rPr>
        <w:t>=Klx9lzzGjcw</w:t>
      </w:r>
    </w:p>
    <w:p w14:paraId="0B43A460" w14:textId="34A7FC63" w:rsidR="00D10877" w:rsidRPr="009D712D" w:rsidRDefault="00D10877" w:rsidP="00D10877">
      <w:pPr>
        <w:ind w:left="5760" w:hanging="5760"/>
        <w:jc w:val="both"/>
        <w:rPr>
          <w:rFonts w:ascii="Aptos" w:hAnsi="Aptos" w:cstheme="minorHAnsi"/>
          <w:sz w:val="24"/>
          <w:szCs w:val="24"/>
        </w:rPr>
      </w:pPr>
      <w:r w:rsidRPr="009D712D">
        <w:rPr>
          <w:rFonts w:ascii="Aptos" w:hAnsi="Aptos" w:cstheme="minorHAnsi"/>
          <w:sz w:val="24"/>
          <w:szCs w:val="24"/>
        </w:rPr>
        <w:t>Ere any one in front of him repass</w:t>
      </w:r>
      <w:r w:rsidRPr="009D712D">
        <w:rPr>
          <w:rStyle w:val="FootnoteReference"/>
          <w:rFonts w:ascii="Aptos" w:hAnsi="Aptos" w:cstheme="minorHAnsi"/>
          <w:sz w:val="24"/>
          <w:szCs w:val="24"/>
        </w:rPr>
        <w:footnoteReference w:id="4"/>
      </w:r>
    </w:p>
    <w:p w14:paraId="3C3B075F" w14:textId="77777777" w:rsidR="00B8431B" w:rsidRPr="009D712D" w:rsidRDefault="00B8431B" w:rsidP="00B8431B">
      <w:pPr>
        <w:pStyle w:val="ListParagraph"/>
        <w:ind w:left="426"/>
        <w:jc w:val="both"/>
        <w:rPr>
          <w:rFonts w:ascii="Aptos" w:hAnsi="Aptos" w:cstheme="minorHAnsi"/>
          <w:lang w:val="en"/>
        </w:rPr>
      </w:pPr>
    </w:p>
    <w:p w14:paraId="0E06EA69" w14:textId="77777777" w:rsidR="00B8431B" w:rsidRPr="009D712D" w:rsidRDefault="00B8431B" w:rsidP="00B8431B">
      <w:pPr>
        <w:pStyle w:val="ListParagraph"/>
        <w:ind w:left="426"/>
        <w:jc w:val="both"/>
        <w:rPr>
          <w:rFonts w:ascii="Aptos" w:hAnsi="Aptos" w:cstheme="minorHAnsi"/>
          <w:lang w:val="en"/>
        </w:rPr>
      </w:pPr>
    </w:p>
    <w:p w14:paraId="133DF649" w14:textId="763DCEFF" w:rsidR="00D10877" w:rsidRPr="009D712D" w:rsidRDefault="000F584E" w:rsidP="00534860">
      <w:pPr>
        <w:pStyle w:val="ListParagraph"/>
        <w:numPr>
          <w:ilvl w:val="0"/>
          <w:numId w:val="1"/>
        </w:numPr>
        <w:ind w:left="426" w:hanging="426"/>
        <w:jc w:val="both"/>
        <w:rPr>
          <w:rFonts w:ascii="Aptos" w:hAnsi="Aptos" w:cstheme="minorHAnsi"/>
          <w:lang w:val="en"/>
        </w:rPr>
      </w:pPr>
      <w:r w:rsidRPr="009D712D">
        <w:rPr>
          <w:rFonts w:ascii="Aptos" w:hAnsi="Aptos" w:cstheme="minorHAnsi"/>
          <w:noProof/>
        </w:rPr>
        <w:drawing>
          <wp:anchor distT="0" distB="0" distL="114300" distR="114300" simplePos="0" relativeHeight="251664384" behindDoc="0" locked="0" layoutInCell="1" allowOverlap="1" wp14:anchorId="550923C5" wp14:editId="0F51AE25">
            <wp:simplePos x="0" y="0"/>
            <wp:positionH relativeFrom="column">
              <wp:posOffset>2415540</wp:posOffset>
            </wp:positionH>
            <wp:positionV relativeFrom="paragraph">
              <wp:posOffset>901065</wp:posOffset>
            </wp:positionV>
            <wp:extent cx="3688715" cy="2076450"/>
            <wp:effectExtent l="0" t="0" r="6985" b="0"/>
            <wp:wrapThrough wrapText="bothSides">
              <wp:wrapPolygon edited="0">
                <wp:start x="0" y="0"/>
                <wp:lineTo x="0" y="21402"/>
                <wp:lineTo x="21529" y="21402"/>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871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877" w:rsidRPr="009D712D">
        <w:rPr>
          <w:rFonts w:ascii="Aptos" w:hAnsi="Aptos" w:cstheme="minorHAnsi"/>
          <w:bCs/>
          <w:iCs/>
          <w:spacing w:val="15"/>
        </w:rPr>
        <w:t xml:space="preserve">Lamartine “Histoire de la </w:t>
      </w:r>
      <w:proofErr w:type="spellStart"/>
      <w:r w:rsidR="00D10877" w:rsidRPr="009D712D">
        <w:rPr>
          <w:rFonts w:ascii="Aptos" w:hAnsi="Aptos" w:cstheme="minorHAnsi"/>
          <w:bCs/>
          <w:iCs/>
          <w:spacing w:val="15"/>
        </w:rPr>
        <w:t>Turquie</w:t>
      </w:r>
      <w:proofErr w:type="spellEnd"/>
      <w:r w:rsidR="00D10877" w:rsidRPr="009D712D">
        <w:rPr>
          <w:rFonts w:ascii="Aptos" w:hAnsi="Aptos" w:cstheme="minorHAnsi"/>
          <w:bCs/>
          <w:iCs/>
          <w:spacing w:val="15"/>
        </w:rPr>
        <w:t>” (</w:t>
      </w:r>
      <w:r w:rsidR="00D10877" w:rsidRPr="009D712D">
        <w:rPr>
          <w:rFonts w:ascii="Aptos" w:hAnsi="Aptos" w:cstheme="minorHAnsi"/>
          <w:bCs/>
          <w:iCs/>
        </w:rPr>
        <w:t>Paris, 1854):</w:t>
      </w:r>
      <w:r w:rsidR="00636ADF" w:rsidRPr="009D712D">
        <w:rPr>
          <w:rFonts w:ascii="Aptos" w:hAnsi="Aptos" w:cstheme="minorHAnsi"/>
          <w:bCs/>
          <w:iCs/>
        </w:rPr>
        <w:t xml:space="preserve"> “</w:t>
      </w:r>
      <w:r w:rsidR="00D10877" w:rsidRPr="009D712D">
        <w:rPr>
          <w:rFonts w:ascii="Aptos" w:hAnsi="Aptos" w:cstheme="minorHAnsi"/>
          <w:lang w:val="en"/>
        </w:rPr>
        <w:t>…Philosopher, orator, apostle, legislator, warrior, conqueror of ideas, restorer of rational dogmas, of a cult without images, the founder of twenty terrestrial empires and one spiritual empire, that is Muhammad. As regards all standards by which human greatness may be measured, we may ask, is there any greater man than he?”</w:t>
      </w:r>
      <w:r w:rsidR="00D10877" w:rsidRPr="009D712D">
        <w:rPr>
          <w:rStyle w:val="FootnoteReference"/>
          <w:rFonts w:ascii="Aptos" w:hAnsi="Aptos" w:cstheme="minorHAnsi"/>
          <w:lang w:val="en"/>
        </w:rPr>
        <w:footnoteReference w:id="5"/>
      </w:r>
    </w:p>
    <w:p w14:paraId="4B1E0F42" w14:textId="3EF26E60" w:rsidR="00D10877" w:rsidRPr="009D712D" w:rsidRDefault="00D10877" w:rsidP="00D10877">
      <w:pPr>
        <w:pStyle w:val="ListParagraph"/>
        <w:ind w:left="426" w:hanging="426"/>
        <w:jc w:val="both"/>
        <w:rPr>
          <w:rFonts w:ascii="Aptos" w:hAnsi="Aptos" w:cstheme="minorHAnsi"/>
          <w:bCs/>
          <w:spacing w:val="15"/>
          <w:lang w:val="en"/>
        </w:rPr>
      </w:pPr>
    </w:p>
    <w:p w14:paraId="5B3C2E6B" w14:textId="7CE974D4" w:rsidR="00D10877" w:rsidRPr="009D712D" w:rsidRDefault="00B05C8B" w:rsidP="00E80961">
      <w:pPr>
        <w:pStyle w:val="ListParagraph"/>
        <w:numPr>
          <w:ilvl w:val="1"/>
          <w:numId w:val="1"/>
        </w:numPr>
        <w:ind w:left="851"/>
        <w:jc w:val="both"/>
        <w:rPr>
          <w:rFonts w:ascii="Aptos" w:hAnsi="Aptos" w:cstheme="minorHAnsi"/>
        </w:rPr>
      </w:pPr>
      <w:r w:rsidRPr="009D712D">
        <w:rPr>
          <w:rFonts w:ascii="Aptos" w:hAnsi="Aptos" w:cstheme="minorHAnsi"/>
        </w:rPr>
        <w:t>So, w</w:t>
      </w:r>
      <w:r w:rsidR="00D10877" w:rsidRPr="009D712D">
        <w:rPr>
          <w:rFonts w:ascii="Aptos" w:hAnsi="Aptos" w:cstheme="minorHAnsi"/>
        </w:rPr>
        <w:t>e can see that cartoons might be problematic</w:t>
      </w:r>
    </w:p>
    <w:p w14:paraId="2ECD97BD" w14:textId="79FF39CD" w:rsidR="00D10877" w:rsidRPr="009D712D" w:rsidRDefault="00D10877" w:rsidP="00D10877">
      <w:pPr>
        <w:pStyle w:val="ListParagraph"/>
        <w:ind w:left="426"/>
        <w:jc w:val="both"/>
        <w:rPr>
          <w:rFonts w:ascii="Aptos" w:hAnsi="Aptos" w:cstheme="minorHAnsi"/>
        </w:rPr>
      </w:pPr>
    </w:p>
    <w:p w14:paraId="4F595FD0" w14:textId="77777777" w:rsidR="001D7837" w:rsidRPr="009D712D" w:rsidRDefault="001D7837" w:rsidP="00D10877">
      <w:pPr>
        <w:pStyle w:val="ListParagraph"/>
        <w:ind w:left="426"/>
        <w:jc w:val="both"/>
        <w:rPr>
          <w:rFonts w:ascii="Aptos" w:hAnsi="Aptos" w:cstheme="minorHAnsi"/>
        </w:rPr>
      </w:pPr>
    </w:p>
    <w:p w14:paraId="43367132" w14:textId="2F2B598D" w:rsidR="00D10877" w:rsidRPr="009D712D" w:rsidRDefault="00D10877" w:rsidP="00D10877">
      <w:pPr>
        <w:pStyle w:val="ListParagraph"/>
        <w:numPr>
          <w:ilvl w:val="0"/>
          <w:numId w:val="1"/>
        </w:numPr>
        <w:ind w:left="426" w:hanging="426"/>
        <w:jc w:val="both"/>
        <w:rPr>
          <w:rFonts w:ascii="Aptos" w:hAnsi="Aptos" w:cstheme="minorHAnsi"/>
        </w:rPr>
      </w:pPr>
      <w:proofErr w:type="gramStart"/>
      <w:r w:rsidRPr="009D712D">
        <w:rPr>
          <w:rFonts w:ascii="Aptos" w:hAnsi="Aptos" w:cstheme="minorHAnsi"/>
        </w:rPr>
        <w:t>And,</w:t>
      </w:r>
      <w:proofErr w:type="gramEnd"/>
      <w:r w:rsidRPr="009D712D">
        <w:rPr>
          <w:rFonts w:ascii="Aptos" w:hAnsi="Aptos" w:cstheme="minorHAnsi"/>
        </w:rPr>
        <w:t xml:space="preserve"> remember shame and honour dynamic</w:t>
      </w:r>
      <w:r w:rsidR="00B05C8B" w:rsidRPr="009D712D">
        <w:rPr>
          <w:rStyle w:val="FootnoteReference"/>
          <w:rFonts w:ascii="Aptos" w:hAnsi="Aptos" w:cstheme="minorHAnsi"/>
        </w:rPr>
        <w:footnoteReference w:id="6"/>
      </w:r>
    </w:p>
    <w:p w14:paraId="1AA15485" w14:textId="204A47E3" w:rsidR="00D10877" w:rsidRPr="009D712D" w:rsidRDefault="00D10877" w:rsidP="00B05C8B">
      <w:pPr>
        <w:jc w:val="both"/>
        <w:rPr>
          <w:rFonts w:ascii="Aptos" w:hAnsi="Aptos" w:cstheme="minorHAnsi"/>
          <w:sz w:val="24"/>
          <w:szCs w:val="24"/>
        </w:rPr>
      </w:pPr>
    </w:p>
    <w:p w14:paraId="3A34457D" w14:textId="043A8BBC" w:rsidR="00D10877" w:rsidRPr="009D712D" w:rsidRDefault="00D10877" w:rsidP="00D10877">
      <w:pPr>
        <w:pStyle w:val="ListParagraph"/>
        <w:numPr>
          <w:ilvl w:val="1"/>
          <w:numId w:val="1"/>
        </w:numPr>
        <w:ind w:left="851" w:hanging="425"/>
        <w:jc w:val="both"/>
        <w:rPr>
          <w:rFonts w:ascii="Aptos" w:hAnsi="Aptos" w:cstheme="minorHAnsi"/>
        </w:rPr>
      </w:pPr>
      <w:r w:rsidRPr="009D712D">
        <w:rPr>
          <w:rFonts w:ascii="Aptos" w:hAnsi="Aptos" w:cstheme="minorHAnsi"/>
        </w:rPr>
        <w:t>But, blasphemous?</w:t>
      </w:r>
    </w:p>
    <w:p w14:paraId="025A97B8" w14:textId="363B5771" w:rsidR="00D10877" w:rsidRPr="009D712D" w:rsidRDefault="00D10877" w:rsidP="00D10877">
      <w:pPr>
        <w:pStyle w:val="ListParagraph"/>
        <w:ind w:left="426" w:hanging="426"/>
        <w:jc w:val="both"/>
        <w:rPr>
          <w:rFonts w:ascii="Aptos" w:hAnsi="Aptos" w:cstheme="minorHAnsi"/>
          <w:bCs/>
          <w:spacing w:val="15"/>
          <w:lang w:val="en"/>
        </w:rPr>
      </w:pPr>
    </w:p>
    <w:p w14:paraId="687B1002" w14:textId="2750F847" w:rsidR="0085321C" w:rsidRPr="009D712D" w:rsidRDefault="0085321C" w:rsidP="00D10877">
      <w:pPr>
        <w:jc w:val="both"/>
        <w:rPr>
          <w:rFonts w:ascii="Aptos" w:hAnsi="Aptos" w:cstheme="minorHAnsi"/>
          <w:sz w:val="24"/>
          <w:szCs w:val="24"/>
        </w:rPr>
      </w:pPr>
    </w:p>
    <w:p w14:paraId="54221656" w14:textId="77777777" w:rsidR="00D10877" w:rsidRPr="009D712D" w:rsidRDefault="00D10877" w:rsidP="00D10877">
      <w:pPr>
        <w:jc w:val="both"/>
        <w:rPr>
          <w:rFonts w:ascii="Aptos" w:hAnsi="Aptos" w:cstheme="minorHAnsi"/>
          <w:b/>
          <w:sz w:val="24"/>
          <w:szCs w:val="24"/>
        </w:rPr>
      </w:pPr>
      <w:r w:rsidRPr="009D712D">
        <w:rPr>
          <w:rFonts w:ascii="Aptos" w:hAnsi="Aptos" w:cstheme="minorHAnsi"/>
          <w:b/>
          <w:sz w:val="24"/>
          <w:szCs w:val="24"/>
        </w:rPr>
        <w:t>2</w:t>
      </w:r>
      <w:r w:rsidRPr="009D712D">
        <w:rPr>
          <w:rFonts w:ascii="Aptos" w:hAnsi="Aptos" w:cstheme="minorHAnsi"/>
          <w:b/>
          <w:sz w:val="24"/>
          <w:szCs w:val="24"/>
        </w:rPr>
        <w:tab/>
        <w:t>Mohammedans?</w:t>
      </w:r>
    </w:p>
    <w:p w14:paraId="3ABFCA84" w14:textId="77777777" w:rsidR="00D10877" w:rsidRPr="009D712D" w:rsidRDefault="00D10877" w:rsidP="00D10877">
      <w:pPr>
        <w:jc w:val="both"/>
        <w:rPr>
          <w:rFonts w:ascii="Aptos" w:hAnsi="Aptos" w:cstheme="minorHAnsi"/>
          <w:sz w:val="24"/>
          <w:szCs w:val="24"/>
        </w:rPr>
      </w:pPr>
    </w:p>
    <w:p w14:paraId="6AC90BA8" w14:textId="77777777" w:rsidR="00D10877" w:rsidRPr="009D712D" w:rsidRDefault="00D10877" w:rsidP="00D10877">
      <w:pPr>
        <w:jc w:val="both"/>
        <w:rPr>
          <w:rFonts w:ascii="Aptos" w:hAnsi="Aptos" w:cstheme="minorHAnsi"/>
          <w:sz w:val="24"/>
          <w:szCs w:val="24"/>
          <w:u w:val="single"/>
        </w:rPr>
      </w:pPr>
      <w:r w:rsidRPr="009D712D">
        <w:rPr>
          <w:rFonts w:ascii="Aptos" w:hAnsi="Aptos" w:cstheme="minorHAnsi"/>
          <w:sz w:val="24"/>
          <w:szCs w:val="24"/>
          <w:u w:val="single"/>
        </w:rPr>
        <w:t>2a) Not at All!</w:t>
      </w:r>
    </w:p>
    <w:p w14:paraId="14B7C039" w14:textId="071D7906" w:rsidR="00D10877" w:rsidRPr="009D712D" w:rsidRDefault="00D10877" w:rsidP="00636ADF">
      <w:pPr>
        <w:pStyle w:val="NormalWeb"/>
        <w:numPr>
          <w:ilvl w:val="0"/>
          <w:numId w:val="1"/>
        </w:numPr>
        <w:spacing w:before="0" w:beforeAutospacing="0" w:after="0" w:afterAutospacing="0"/>
        <w:ind w:left="426"/>
        <w:jc w:val="both"/>
        <w:rPr>
          <w:rFonts w:ascii="Aptos" w:hAnsi="Aptos" w:cstheme="minorHAnsi"/>
          <w:bCs/>
          <w:lang w:val="en-GB"/>
        </w:rPr>
      </w:pPr>
      <w:r w:rsidRPr="009D712D">
        <w:rPr>
          <w:rFonts w:ascii="Aptos" w:hAnsi="Aptos" w:cstheme="minorHAnsi"/>
          <w:lang w:val="en-GB"/>
        </w:rPr>
        <w:t xml:space="preserve">“According to Islamic belief, the Prophet Muhammad was the last Messenger of God. He, like all of God's prophets and messengers – such as Noah, Abraham, Moses and Jesus – was only a human being. Christians came to the mistaken assumption that Muslims worship Muhammad by formulating an incorrect analogy – they worship </w:t>
      </w:r>
      <w:proofErr w:type="gramStart"/>
      <w:r w:rsidRPr="009D712D">
        <w:rPr>
          <w:rFonts w:ascii="Aptos" w:hAnsi="Aptos" w:cstheme="minorHAnsi"/>
          <w:lang w:val="en-GB"/>
        </w:rPr>
        <w:t>Jesus</w:t>
      </w:r>
      <w:proofErr w:type="gramEnd"/>
      <w:r w:rsidRPr="009D712D">
        <w:rPr>
          <w:rFonts w:ascii="Aptos" w:hAnsi="Aptos" w:cstheme="minorHAnsi"/>
          <w:lang w:val="en-GB"/>
        </w:rPr>
        <w:t xml:space="preserve"> so they assumed Muslims worship Muhammad. This is one of the reasons that they called Muslims by the incorrect name "Mohammedans" for so many </w:t>
      </w:r>
      <w:proofErr w:type="gramStart"/>
      <w:r w:rsidRPr="009D712D">
        <w:rPr>
          <w:rFonts w:ascii="Aptos" w:hAnsi="Aptos" w:cstheme="minorHAnsi"/>
          <w:lang w:val="en-GB"/>
        </w:rPr>
        <w:t>years!</w:t>
      </w:r>
      <w:r w:rsidR="00636ADF" w:rsidRPr="009D712D">
        <w:rPr>
          <w:rFonts w:ascii="Aptos" w:hAnsi="Aptos" w:cstheme="minorHAnsi"/>
          <w:lang w:val="en-GB"/>
        </w:rPr>
        <w:t>...</w:t>
      </w:r>
      <w:proofErr w:type="gramEnd"/>
      <w:r w:rsidRPr="009D712D">
        <w:rPr>
          <w:rFonts w:ascii="Aptos" w:hAnsi="Aptos" w:cstheme="minorHAnsi"/>
          <w:lang w:val="en-GB"/>
        </w:rPr>
        <w:t>”</w:t>
      </w:r>
      <w:r w:rsidRPr="009D712D">
        <w:rPr>
          <w:rStyle w:val="FootnoteReference"/>
          <w:rFonts w:ascii="Aptos" w:hAnsi="Aptos" w:cstheme="minorHAnsi"/>
          <w:lang w:val="en-GB"/>
        </w:rPr>
        <w:footnoteReference w:id="7"/>
      </w:r>
    </w:p>
    <w:p w14:paraId="68561901" w14:textId="77777777" w:rsidR="00B05C8B" w:rsidRPr="009D712D" w:rsidRDefault="00B05C8B" w:rsidP="00B05C8B">
      <w:pPr>
        <w:pStyle w:val="ListParagraph"/>
        <w:ind w:left="426"/>
        <w:jc w:val="both"/>
        <w:rPr>
          <w:rFonts w:ascii="Aptos" w:hAnsi="Aptos" w:cstheme="minorHAnsi"/>
        </w:rPr>
      </w:pPr>
    </w:p>
    <w:p w14:paraId="4A0A3472" w14:textId="77777777" w:rsidR="00B05C8B" w:rsidRPr="009D712D" w:rsidRDefault="00B05C8B" w:rsidP="00B05C8B">
      <w:pPr>
        <w:pStyle w:val="ListParagraph"/>
        <w:ind w:left="426"/>
        <w:jc w:val="both"/>
        <w:rPr>
          <w:rFonts w:ascii="Aptos" w:hAnsi="Aptos" w:cstheme="minorHAnsi"/>
        </w:rPr>
      </w:pPr>
    </w:p>
    <w:p w14:paraId="048AE7A3" w14:textId="77777777"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Hadith recorded by Sahih Bukhari, Volume 4, Book 55, Number 654: “Narrated 'Umar: I heard the Prophet saying, "Do not exaggerate in praising me as the Christians praised the son of Mary, for I am only a Slave. So, call me the Slave of Allah and His Apostle."</w:t>
      </w:r>
    </w:p>
    <w:p w14:paraId="1AFB3CD3" w14:textId="77777777" w:rsidR="009B3F43" w:rsidRPr="009D712D" w:rsidRDefault="009B3F43" w:rsidP="00D10877">
      <w:pPr>
        <w:pStyle w:val="ListParagraph"/>
        <w:ind w:left="426"/>
        <w:jc w:val="both"/>
        <w:rPr>
          <w:rFonts w:ascii="Aptos" w:hAnsi="Aptos" w:cstheme="minorHAnsi"/>
        </w:rPr>
      </w:pPr>
    </w:p>
    <w:p w14:paraId="721AEA2B" w14:textId="77777777"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 xml:space="preserve">At Muhammad’s death, Abu Bakr said (in Bukhari, Volume 2, Books 23, Number 333, see </w:t>
      </w:r>
      <w:hyperlink r:id="rId15" w:history="1">
        <w:r w:rsidRPr="009D712D">
          <w:rPr>
            <w:rStyle w:val="Hyperlink"/>
            <w:rFonts w:ascii="Aptos" w:hAnsi="Aptos" w:cstheme="minorHAnsi"/>
            <w:color w:val="auto"/>
          </w:rPr>
          <w:t>http://ahadith.co.uk/chapter.php?cid=72</w:t>
        </w:r>
      </w:hyperlink>
      <w:r w:rsidRPr="009D712D">
        <w:rPr>
          <w:rFonts w:ascii="Aptos" w:hAnsi="Aptos" w:cstheme="minorHAnsi"/>
        </w:rPr>
        <w:t xml:space="preserve">): “Whoever amongst you worshipped Muhammad? Muhammad is dead. But whoever worshipped Allah? Allah is alive and will never die. Allah said ‘Muhammad is no more than a </w:t>
      </w:r>
      <w:proofErr w:type="gramStart"/>
      <w:r w:rsidRPr="009D712D">
        <w:rPr>
          <w:rFonts w:ascii="Aptos" w:hAnsi="Aptos" w:cstheme="minorHAnsi"/>
        </w:rPr>
        <w:t>messenger,</w:t>
      </w:r>
      <w:proofErr w:type="gramEnd"/>
      <w:r w:rsidRPr="009D712D">
        <w:rPr>
          <w:rFonts w:ascii="Aptos" w:hAnsi="Aptos" w:cstheme="minorHAnsi"/>
        </w:rPr>
        <w:t xml:space="preserve"> many were the messengers that passed away before him</w:t>
      </w:r>
      <w:proofErr w:type="gramStart"/>
      <w:r w:rsidRPr="009D712D">
        <w:rPr>
          <w:rFonts w:ascii="Aptos" w:hAnsi="Aptos" w:cstheme="minorHAnsi"/>
        </w:rPr>
        <w:t>...[</w:t>
      </w:r>
      <w:proofErr w:type="gramEnd"/>
      <w:r w:rsidRPr="009D712D">
        <w:rPr>
          <w:rFonts w:ascii="Aptos" w:hAnsi="Aptos" w:cstheme="minorHAnsi"/>
        </w:rPr>
        <w:t>from surah 3:144]”</w:t>
      </w:r>
    </w:p>
    <w:p w14:paraId="7D858C8A" w14:textId="77777777" w:rsidR="00B8431B" w:rsidRPr="009D712D" w:rsidRDefault="00B8431B" w:rsidP="00B8431B">
      <w:pPr>
        <w:pStyle w:val="ListParagraph"/>
        <w:ind w:left="426"/>
        <w:jc w:val="both"/>
        <w:rPr>
          <w:rFonts w:ascii="Aptos" w:hAnsi="Aptos" w:cstheme="minorHAnsi"/>
        </w:rPr>
      </w:pPr>
    </w:p>
    <w:p w14:paraId="0D221C71" w14:textId="77777777" w:rsidR="00B8431B" w:rsidRPr="009D712D" w:rsidRDefault="00B8431B" w:rsidP="00B8431B">
      <w:pPr>
        <w:pStyle w:val="ListParagraph"/>
        <w:ind w:left="426"/>
        <w:jc w:val="both"/>
        <w:rPr>
          <w:rFonts w:ascii="Aptos" w:hAnsi="Aptos" w:cstheme="minorHAnsi"/>
        </w:rPr>
      </w:pPr>
    </w:p>
    <w:p w14:paraId="1EE5A151" w14:textId="227F023C" w:rsidR="00D10877" w:rsidRPr="009D712D" w:rsidRDefault="00D10877" w:rsidP="00D10877">
      <w:pPr>
        <w:pStyle w:val="ListParagraph"/>
        <w:numPr>
          <w:ilvl w:val="0"/>
          <w:numId w:val="1"/>
        </w:numPr>
        <w:ind w:left="426" w:hanging="426"/>
        <w:jc w:val="both"/>
        <w:rPr>
          <w:rFonts w:ascii="Aptos" w:hAnsi="Aptos" w:cstheme="minorHAnsi"/>
        </w:rPr>
      </w:pPr>
      <w:r w:rsidRPr="009D712D">
        <w:rPr>
          <w:rFonts w:ascii="Aptos" w:hAnsi="Aptos" w:cstheme="minorHAnsi"/>
        </w:rPr>
        <w:t>Surah 18:110: “Say: ‘I am but a man like yourselves, (but) the inspiration has come to me, that your Allah is one Allah: whoever expects to meet his Lord, let him work righteousness, and, in the worship of his Lord, admit no one as partner.’”</w:t>
      </w:r>
    </w:p>
    <w:p w14:paraId="6A6A54B9" w14:textId="77777777" w:rsidR="00D10877" w:rsidRPr="009D712D" w:rsidRDefault="00D10877" w:rsidP="00D10877">
      <w:pPr>
        <w:jc w:val="both"/>
        <w:rPr>
          <w:rFonts w:ascii="Aptos" w:hAnsi="Aptos" w:cstheme="minorHAnsi"/>
          <w:sz w:val="24"/>
          <w:szCs w:val="24"/>
        </w:rPr>
      </w:pPr>
    </w:p>
    <w:p w14:paraId="0C41352C" w14:textId="77777777" w:rsidR="00D10877" w:rsidRPr="009D712D" w:rsidRDefault="00D10877" w:rsidP="00D10877">
      <w:pPr>
        <w:jc w:val="both"/>
        <w:rPr>
          <w:rFonts w:ascii="Aptos" w:hAnsi="Aptos" w:cstheme="minorHAnsi"/>
          <w:sz w:val="24"/>
          <w:szCs w:val="24"/>
        </w:rPr>
      </w:pPr>
    </w:p>
    <w:p w14:paraId="3CA1850B" w14:textId="77777777" w:rsidR="00D10877" w:rsidRPr="009D712D" w:rsidRDefault="00D10877" w:rsidP="00D10877">
      <w:pPr>
        <w:jc w:val="both"/>
        <w:rPr>
          <w:rFonts w:ascii="Aptos" w:hAnsi="Aptos" w:cstheme="minorHAnsi"/>
          <w:sz w:val="24"/>
          <w:szCs w:val="24"/>
          <w:u w:val="single"/>
        </w:rPr>
      </w:pPr>
      <w:r w:rsidRPr="009D712D">
        <w:rPr>
          <w:rFonts w:ascii="Aptos" w:hAnsi="Aptos" w:cstheme="minorHAnsi"/>
          <w:sz w:val="24"/>
          <w:szCs w:val="24"/>
          <w:u w:val="single"/>
        </w:rPr>
        <w:t xml:space="preserve">2b) But </w:t>
      </w:r>
      <w:proofErr w:type="gramStart"/>
      <w:r w:rsidRPr="009D712D">
        <w:rPr>
          <w:rFonts w:ascii="Aptos" w:hAnsi="Aptos" w:cstheme="minorHAnsi"/>
          <w:sz w:val="24"/>
          <w:szCs w:val="24"/>
          <w:u w:val="single"/>
        </w:rPr>
        <w:t>Maybe</w:t>
      </w:r>
      <w:proofErr w:type="gramEnd"/>
      <w:r w:rsidRPr="009D712D">
        <w:rPr>
          <w:rFonts w:ascii="Aptos" w:hAnsi="Aptos" w:cstheme="minorHAnsi"/>
          <w:sz w:val="24"/>
          <w:szCs w:val="24"/>
          <w:u w:val="single"/>
        </w:rPr>
        <w:t>…</w:t>
      </w:r>
    </w:p>
    <w:p w14:paraId="4A6B19C7" w14:textId="79A66DCF" w:rsidR="002A581B" w:rsidRPr="009D712D" w:rsidRDefault="00D10877" w:rsidP="002A581B">
      <w:pPr>
        <w:pStyle w:val="ListParagraph"/>
        <w:numPr>
          <w:ilvl w:val="0"/>
          <w:numId w:val="1"/>
        </w:numPr>
        <w:ind w:left="426"/>
        <w:jc w:val="both"/>
        <w:rPr>
          <w:rFonts w:ascii="Aptos" w:hAnsi="Aptos" w:cstheme="minorHAnsi"/>
        </w:rPr>
      </w:pPr>
      <w:r w:rsidRPr="009D712D">
        <w:rPr>
          <w:rFonts w:ascii="Aptos" w:hAnsi="Aptos" w:cstheme="minorHAnsi"/>
        </w:rPr>
        <w:t>Hard not to idolise the greatest man ever</w:t>
      </w:r>
      <w:r w:rsidR="00A855CE" w:rsidRPr="009D712D">
        <w:rPr>
          <w:rFonts w:ascii="Aptos" w:hAnsi="Aptos" w:cstheme="minorHAnsi"/>
        </w:rPr>
        <w:t>, eg</w:t>
      </w:r>
      <w:r w:rsidR="002A581B" w:rsidRPr="009D712D">
        <w:rPr>
          <w:rFonts w:ascii="Aptos" w:hAnsi="Aptos" w:cstheme="minorHAnsi"/>
        </w:rPr>
        <w:t xml:space="preserve"> Al-Busiri’s </w:t>
      </w:r>
      <w:r w:rsidR="002A581B" w:rsidRPr="009D712D">
        <w:rPr>
          <w:rFonts w:ascii="Aptos" w:hAnsi="Aptos" w:cstheme="minorHAnsi"/>
          <w:i/>
          <w:iCs/>
        </w:rPr>
        <w:t>The Poem of the Cloak</w:t>
      </w:r>
      <w:r w:rsidR="002A581B" w:rsidRPr="009D712D">
        <w:rPr>
          <w:rFonts w:ascii="Aptos" w:hAnsi="Aptos" w:cstheme="minorHAnsi"/>
        </w:rPr>
        <w:t xml:space="preserve"> or </w:t>
      </w:r>
      <w:r w:rsidR="002A581B" w:rsidRPr="009D712D">
        <w:rPr>
          <w:rFonts w:ascii="Aptos" w:hAnsi="Aptos" w:cstheme="minorHAnsi"/>
          <w:i/>
          <w:iCs/>
        </w:rPr>
        <w:t>The Blessed Burdah</w:t>
      </w:r>
      <w:r w:rsidR="002A581B" w:rsidRPr="009D712D">
        <w:rPr>
          <w:rFonts w:ascii="Aptos" w:hAnsi="Aptos" w:cstheme="minorHAnsi"/>
        </w:rPr>
        <w:t xml:space="preserve"> </w:t>
      </w:r>
      <w:r w:rsidR="006E0BA8" w:rsidRPr="009D712D">
        <w:rPr>
          <w:rFonts w:ascii="Aptos" w:hAnsi="Aptos" w:cstheme="minorHAnsi"/>
        </w:rPr>
        <w:t>(</w:t>
      </w:r>
      <w:r w:rsidR="002A581B" w:rsidRPr="009D712D">
        <w:rPr>
          <w:rFonts w:ascii="Aptos" w:hAnsi="Aptos" w:cstheme="minorHAnsi"/>
        </w:rPr>
        <w:t>a</w:t>
      </w:r>
      <w:r w:rsidR="006E0BA8" w:rsidRPr="009D712D">
        <w:rPr>
          <w:rFonts w:ascii="Aptos" w:hAnsi="Aptos" w:cstheme="minorHAnsi"/>
        </w:rPr>
        <w:t>t</w:t>
      </w:r>
      <w:r w:rsidR="002A581B" w:rsidRPr="009D712D">
        <w:rPr>
          <w:rFonts w:ascii="Aptos" w:hAnsi="Aptos" w:cstheme="minorHAnsi"/>
        </w:rPr>
        <w:t xml:space="preserve"> </w:t>
      </w:r>
      <w:bookmarkStart w:id="1" w:name="_Hlk157414473"/>
      <w:r w:rsidRPr="009D712D">
        <w:fldChar w:fldCharType="begin"/>
      </w:r>
      <w:r w:rsidRPr="009D712D">
        <w:rPr>
          <w:rFonts w:ascii="Aptos" w:hAnsi="Aptos"/>
        </w:rPr>
        <w:instrText>HYPERLINK "https://www.minhaj.org/english/tid/348/Qaseedah-Burdah-Shareef-with-English-translation.html"</w:instrText>
      </w:r>
      <w:r w:rsidRPr="009D712D">
        <w:fldChar w:fldCharType="separate"/>
      </w:r>
      <w:proofErr w:type="spellStart"/>
      <w:r w:rsidR="006E0BA8" w:rsidRPr="009D712D">
        <w:rPr>
          <w:rStyle w:val="Hyperlink"/>
          <w:rFonts w:ascii="Aptos" w:hAnsi="Aptos" w:cstheme="minorHAnsi"/>
        </w:rPr>
        <w:t>Qaseedah</w:t>
      </w:r>
      <w:proofErr w:type="spellEnd"/>
      <w:r w:rsidR="006E0BA8" w:rsidRPr="009D712D">
        <w:rPr>
          <w:rStyle w:val="Hyperlink"/>
          <w:rFonts w:ascii="Aptos" w:hAnsi="Aptos" w:cstheme="minorHAnsi"/>
        </w:rPr>
        <w:t xml:space="preserve"> Burdah Shareef with English Translation - Minhaj-ul-Quran</w:t>
      </w:r>
      <w:r w:rsidRPr="009D712D">
        <w:rPr>
          <w:rStyle w:val="Hyperlink"/>
          <w:rFonts w:ascii="Aptos" w:hAnsi="Aptos" w:cstheme="minorHAnsi"/>
        </w:rPr>
        <w:fldChar w:fldCharType="end"/>
      </w:r>
      <w:bookmarkEnd w:id="1"/>
      <w:r w:rsidR="002A581B" w:rsidRPr="009D712D">
        <w:rPr>
          <w:rFonts w:ascii="Aptos" w:hAnsi="Aptos" w:cstheme="minorHAnsi"/>
        </w:rPr>
        <w:t>):</w:t>
      </w:r>
    </w:p>
    <w:p w14:paraId="09C8BDD7" w14:textId="77777777" w:rsidR="002A581B" w:rsidRPr="009D712D" w:rsidRDefault="002A581B" w:rsidP="002A581B">
      <w:pPr>
        <w:pStyle w:val="ListParagraph"/>
        <w:ind w:left="426"/>
        <w:jc w:val="both"/>
        <w:rPr>
          <w:rFonts w:ascii="Aptos" w:hAnsi="Aptos" w:cstheme="minorHAnsi"/>
        </w:rPr>
      </w:pPr>
    </w:p>
    <w:p w14:paraId="75278CB6" w14:textId="77777777" w:rsidR="002A581B" w:rsidRPr="009D712D" w:rsidRDefault="002A581B" w:rsidP="002A581B">
      <w:pPr>
        <w:ind w:left="426" w:right="848"/>
        <w:rPr>
          <w:rFonts w:ascii="Aptos" w:hAnsi="Aptos" w:cstheme="minorHAnsi"/>
          <w:sz w:val="24"/>
          <w:szCs w:val="24"/>
          <w:lang w:val="en-GB" w:eastAsia="en-GB"/>
        </w:rPr>
      </w:pPr>
      <w:r w:rsidRPr="009D712D">
        <w:rPr>
          <w:rFonts w:ascii="Aptos" w:hAnsi="Aptos" w:cstheme="minorHAnsi"/>
          <w:sz w:val="24"/>
          <w:szCs w:val="24"/>
        </w:rPr>
        <w:t>‘</w:t>
      </w:r>
      <w:r w:rsidRPr="009D712D">
        <w:rPr>
          <w:rFonts w:ascii="Aptos" w:hAnsi="Aptos" w:cstheme="minorHAnsi"/>
          <w:sz w:val="24"/>
          <w:szCs w:val="24"/>
          <w:lang w:val="en-GB" w:eastAsia="en-GB"/>
        </w:rPr>
        <w:t>I have neglected the path of the one who brought black nights</w:t>
      </w:r>
    </w:p>
    <w:p w14:paraId="094E1762" w14:textId="77777777" w:rsidR="002A581B" w:rsidRPr="009D712D" w:rsidRDefault="002A581B" w:rsidP="002A581B">
      <w:pPr>
        <w:ind w:left="426" w:right="848"/>
        <w:rPr>
          <w:rFonts w:ascii="Aptos" w:hAnsi="Aptos" w:cstheme="minorHAnsi"/>
          <w:sz w:val="24"/>
          <w:szCs w:val="24"/>
          <w:lang w:val="en-GB" w:eastAsia="en-GB"/>
        </w:rPr>
      </w:pPr>
      <w:r w:rsidRPr="009D712D">
        <w:rPr>
          <w:rFonts w:ascii="Aptos" w:hAnsi="Aptos" w:cstheme="minorHAnsi"/>
          <w:sz w:val="24"/>
          <w:szCs w:val="24"/>
          <w:lang w:val="en-GB" w:eastAsia="en-GB"/>
        </w:rPr>
        <w:t>To life by praying, until even his feet swelled with distress.</w:t>
      </w:r>
    </w:p>
    <w:p w14:paraId="13E3C86C"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To quell his </w:t>
      </w:r>
      <w:proofErr w:type="gramStart"/>
      <w:r w:rsidRPr="009D712D">
        <w:rPr>
          <w:rFonts w:ascii="Aptos" w:hAnsi="Aptos" w:cstheme="minorHAnsi"/>
          <w:sz w:val="24"/>
          <w:szCs w:val="24"/>
          <w:lang w:eastAsia="en-GB"/>
        </w:rPr>
        <w:t>hunger</w:t>
      </w:r>
      <w:proofErr w:type="gramEnd"/>
      <w:r w:rsidRPr="009D712D">
        <w:rPr>
          <w:rFonts w:ascii="Aptos" w:hAnsi="Aptos" w:cstheme="minorHAnsi"/>
          <w:sz w:val="24"/>
          <w:szCs w:val="24"/>
          <w:lang w:eastAsia="en-GB"/>
        </w:rPr>
        <w:t xml:space="preserve"> he tightened his midriff</w:t>
      </w:r>
    </w:p>
    <w:p w14:paraId="248C8518"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By strapping stones to his soft sides and strong ribs.</w:t>
      </w:r>
    </w:p>
    <w:p w14:paraId="3DDAA37D" w14:textId="77777777" w:rsidR="002A581B" w:rsidRPr="009D712D" w:rsidRDefault="002A581B" w:rsidP="002A581B">
      <w:pPr>
        <w:ind w:left="426" w:right="848"/>
        <w:rPr>
          <w:rFonts w:ascii="Aptos" w:hAnsi="Aptos" w:cstheme="minorHAnsi"/>
          <w:sz w:val="24"/>
          <w:szCs w:val="24"/>
          <w:lang w:eastAsia="en-GB"/>
        </w:rPr>
      </w:pPr>
    </w:p>
    <w:p w14:paraId="07BECDFA"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Lofty mountains, to entice him, draped themselves in gold,</w:t>
      </w:r>
    </w:p>
    <w:p w14:paraId="3DF0A1F3"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But he showed them a towering soul, perfectly content, without desire.</w:t>
      </w:r>
    </w:p>
    <w:p w14:paraId="5381AE9C"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The extremity of his needs only confirmed his freedom from desire – </w:t>
      </w:r>
    </w:p>
    <w:p w14:paraId="31146D84"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Need never overshadows Virtue that is firmly rooted.</w:t>
      </w:r>
    </w:p>
    <w:p w14:paraId="77BA286F" w14:textId="77777777" w:rsidR="002A581B" w:rsidRPr="009D712D" w:rsidRDefault="002A581B" w:rsidP="002A581B">
      <w:pPr>
        <w:ind w:left="426" w:right="848"/>
        <w:rPr>
          <w:rFonts w:ascii="Aptos" w:hAnsi="Aptos" w:cstheme="minorHAnsi"/>
          <w:sz w:val="24"/>
          <w:szCs w:val="24"/>
          <w:lang w:eastAsia="en-GB"/>
        </w:rPr>
      </w:pPr>
    </w:p>
    <w:p w14:paraId="3BAE0F1A"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How could the need of such a man be answered by the world,</w:t>
      </w:r>
    </w:p>
    <w:p w14:paraId="1F863E20"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When without him this world would never have come into being!</w:t>
      </w:r>
    </w:p>
    <w:p w14:paraId="7C0A17C1"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Muhammad, lord of both worlds, lord of both species,</w:t>
      </w:r>
    </w:p>
    <w:p w14:paraId="2A3E47EB"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Lord of both assemblages – Arabs and all others.</w:t>
      </w:r>
    </w:p>
    <w:p w14:paraId="3259BF24" w14:textId="77777777" w:rsidR="002A581B" w:rsidRPr="009D712D" w:rsidRDefault="002A581B" w:rsidP="002A581B">
      <w:pPr>
        <w:ind w:left="426" w:right="848"/>
        <w:rPr>
          <w:rFonts w:ascii="Aptos" w:hAnsi="Aptos" w:cstheme="minorHAnsi"/>
          <w:sz w:val="24"/>
          <w:szCs w:val="24"/>
          <w:lang w:eastAsia="en-GB"/>
        </w:rPr>
      </w:pPr>
    </w:p>
    <w:p w14:paraId="38068778"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Our prophet, commander of right, forbidder of wrong – </w:t>
      </w:r>
    </w:p>
    <w:p w14:paraId="6D87D3B1"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No soul kept his word more justly, whether “Yes” or “No”.</w:t>
      </w:r>
    </w:p>
    <w:p w14:paraId="0ED129FC"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He is the beloved whose intercession is hoped for</w:t>
      </w:r>
    </w:p>
    <w:p w14:paraId="0944659E"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As arms against a host of relentless calamities.</w:t>
      </w:r>
    </w:p>
    <w:p w14:paraId="1FFB134D" w14:textId="77777777" w:rsidR="002A581B" w:rsidRPr="009D712D" w:rsidRDefault="002A581B" w:rsidP="002A581B">
      <w:pPr>
        <w:ind w:left="426" w:right="848"/>
        <w:rPr>
          <w:rFonts w:ascii="Aptos" w:hAnsi="Aptos" w:cstheme="minorHAnsi"/>
          <w:sz w:val="24"/>
          <w:szCs w:val="24"/>
          <w:lang w:eastAsia="en-GB"/>
        </w:rPr>
      </w:pPr>
    </w:p>
    <w:p w14:paraId="7E202D96"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He called on God. Whoever clings to him</w:t>
      </w:r>
    </w:p>
    <w:p w14:paraId="3381D1AC"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Clings to a rope that will neither unravel nor break.</w:t>
      </w:r>
    </w:p>
    <w:p w14:paraId="165588D5"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His form and character surpassed even the previous prophets,</w:t>
      </w:r>
    </w:p>
    <w:p w14:paraId="6A6F0295"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And none </w:t>
      </w:r>
      <w:proofErr w:type="gramStart"/>
      <w:r w:rsidRPr="009D712D">
        <w:rPr>
          <w:rFonts w:ascii="Aptos" w:hAnsi="Aptos" w:cstheme="minorHAnsi"/>
          <w:sz w:val="24"/>
          <w:szCs w:val="24"/>
          <w:lang w:eastAsia="en-GB"/>
        </w:rPr>
        <w:t>have</w:t>
      </w:r>
      <w:proofErr w:type="gramEnd"/>
      <w:r w:rsidRPr="009D712D">
        <w:rPr>
          <w:rFonts w:ascii="Aptos" w:hAnsi="Aptos" w:cstheme="minorHAnsi"/>
          <w:sz w:val="24"/>
          <w:szCs w:val="24"/>
          <w:lang w:eastAsia="en-GB"/>
        </w:rPr>
        <w:t xml:space="preserve"> approached him in knowledge or nobility.</w:t>
      </w:r>
    </w:p>
    <w:p w14:paraId="3FC2F89A" w14:textId="77777777" w:rsidR="002A581B" w:rsidRPr="009D712D" w:rsidRDefault="002A581B" w:rsidP="002A581B">
      <w:pPr>
        <w:ind w:left="426" w:right="848"/>
        <w:rPr>
          <w:rFonts w:ascii="Aptos" w:hAnsi="Aptos" w:cstheme="minorHAnsi"/>
          <w:sz w:val="24"/>
          <w:szCs w:val="24"/>
          <w:lang w:eastAsia="en-GB"/>
        </w:rPr>
      </w:pPr>
    </w:p>
    <w:p w14:paraId="35C80A0E"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Incomparable, his beauty has no peer – </w:t>
      </w:r>
    </w:p>
    <w:p w14:paraId="56369A52"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The essence of beauty itself is in his nature.</w:t>
      </w:r>
    </w:p>
    <w:p w14:paraId="07CB1076"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Leave aside what the Christians have claimed for their prophet – </w:t>
      </w:r>
    </w:p>
    <w:p w14:paraId="14433C16"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Then praise him as you </w:t>
      </w:r>
      <w:proofErr w:type="gramStart"/>
      <w:r w:rsidRPr="009D712D">
        <w:rPr>
          <w:rFonts w:ascii="Aptos" w:hAnsi="Aptos" w:cstheme="minorHAnsi"/>
          <w:sz w:val="24"/>
          <w:szCs w:val="24"/>
          <w:lang w:eastAsia="en-GB"/>
        </w:rPr>
        <w:t>like, but</w:t>
      </w:r>
      <w:proofErr w:type="gramEnd"/>
      <w:r w:rsidRPr="009D712D">
        <w:rPr>
          <w:rFonts w:ascii="Aptos" w:hAnsi="Aptos" w:cstheme="minorHAnsi"/>
          <w:sz w:val="24"/>
          <w:szCs w:val="24"/>
          <w:lang w:eastAsia="en-GB"/>
        </w:rPr>
        <w:t xml:space="preserve"> do so wisely.</w:t>
      </w:r>
    </w:p>
    <w:p w14:paraId="7264DAD3" w14:textId="77777777" w:rsidR="002A581B" w:rsidRPr="009D712D" w:rsidRDefault="002A581B" w:rsidP="002A581B">
      <w:pPr>
        <w:ind w:left="426" w:right="848"/>
        <w:rPr>
          <w:rFonts w:ascii="Aptos" w:hAnsi="Aptos" w:cstheme="minorHAnsi"/>
          <w:sz w:val="24"/>
          <w:szCs w:val="24"/>
          <w:lang w:eastAsia="en-GB"/>
        </w:rPr>
      </w:pPr>
    </w:p>
    <w:p w14:paraId="222BD1C2"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Ascribe to his essence what you </w:t>
      </w:r>
      <w:proofErr w:type="gramStart"/>
      <w:r w:rsidRPr="009D712D">
        <w:rPr>
          <w:rFonts w:ascii="Aptos" w:hAnsi="Aptos" w:cstheme="minorHAnsi"/>
          <w:sz w:val="24"/>
          <w:szCs w:val="24"/>
          <w:lang w:eastAsia="en-GB"/>
        </w:rPr>
        <w:t>wish</w:t>
      </w:r>
      <w:proofErr w:type="gramEnd"/>
      <w:r w:rsidRPr="009D712D">
        <w:rPr>
          <w:rFonts w:ascii="Aptos" w:hAnsi="Aptos" w:cstheme="minorHAnsi"/>
          <w:sz w:val="24"/>
          <w:szCs w:val="24"/>
          <w:lang w:eastAsia="en-GB"/>
        </w:rPr>
        <w:t xml:space="preserve"> of </w:t>
      </w:r>
      <w:proofErr w:type="spellStart"/>
      <w:r w:rsidRPr="009D712D">
        <w:rPr>
          <w:rFonts w:ascii="Aptos" w:hAnsi="Aptos" w:cstheme="minorHAnsi"/>
          <w:sz w:val="24"/>
          <w:szCs w:val="24"/>
          <w:lang w:eastAsia="en-GB"/>
        </w:rPr>
        <w:t>honour</w:t>
      </w:r>
      <w:proofErr w:type="spellEnd"/>
      <w:r w:rsidRPr="009D712D">
        <w:rPr>
          <w:rFonts w:ascii="Aptos" w:hAnsi="Aptos" w:cstheme="minorHAnsi"/>
          <w:sz w:val="24"/>
          <w:szCs w:val="24"/>
          <w:lang w:eastAsia="en-GB"/>
        </w:rPr>
        <w:t>,</w:t>
      </w:r>
    </w:p>
    <w:p w14:paraId="061AB1C2"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Attribute to his exalted status what you will of greatness!</w:t>
      </w:r>
    </w:p>
    <w:p w14:paraId="49220E62"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Truly, the Messenger of God’s bounty</w:t>
      </w:r>
    </w:p>
    <w:p w14:paraId="3A8E9434" w14:textId="77777777" w:rsidR="002A581B" w:rsidRPr="009D712D" w:rsidRDefault="002A581B" w:rsidP="002A581B">
      <w:pPr>
        <w:ind w:left="426" w:right="848"/>
        <w:rPr>
          <w:rFonts w:ascii="Aptos" w:hAnsi="Aptos" w:cstheme="minorHAnsi"/>
          <w:sz w:val="24"/>
          <w:szCs w:val="24"/>
          <w:lang w:eastAsia="en-GB"/>
        </w:rPr>
      </w:pPr>
      <w:proofErr w:type="gramStart"/>
      <w:r w:rsidRPr="009D712D">
        <w:rPr>
          <w:rFonts w:ascii="Aptos" w:hAnsi="Aptos" w:cstheme="minorHAnsi"/>
          <w:sz w:val="24"/>
          <w:szCs w:val="24"/>
          <w:lang w:eastAsia="en-GB"/>
        </w:rPr>
        <w:t>Cannot</w:t>
      </w:r>
      <w:proofErr w:type="gramEnd"/>
      <w:r w:rsidRPr="009D712D">
        <w:rPr>
          <w:rFonts w:ascii="Aptos" w:hAnsi="Aptos" w:cstheme="minorHAnsi"/>
          <w:sz w:val="24"/>
          <w:szCs w:val="24"/>
          <w:lang w:eastAsia="en-GB"/>
        </w:rPr>
        <w:t xml:space="preserve"> be overstated by two lips and a tongue.</w:t>
      </w:r>
    </w:p>
    <w:p w14:paraId="0AD85720" w14:textId="77777777" w:rsidR="002A581B" w:rsidRPr="009D712D" w:rsidRDefault="002A581B" w:rsidP="002A581B">
      <w:pPr>
        <w:ind w:left="426" w:right="848"/>
        <w:rPr>
          <w:rFonts w:ascii="Aptos" w:hAnsi="Aptos" w:cstheme="minorHAnsi"/>
          <w:sz w:val="24"/>
          <w:szCs w:val="24"/>
          <w:lang w:eastAsia="en-GB"/>
        </w:rPr>
      </w:pPr>
    </w:p>
    <w:p w14:paraId="28931E00"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If a miracle could equal </w:t>
      </w:r>
      <w:proofErr w:type="gramStart"/>
      <w:r w:rsidRPr="009D712D">
        <w:rPr>
          <w:rFonts w:ascii="Aptos" w:hAnsi="Aptos" w:cstheme="minorHAnsi"/>
          <w:sz w:val="24"/>
          <w:szCs w:val="24"/>
          <w:lang w:eastAsia="en-GB"/>
        </w:rPr>
        <w:t>his</w:t>
      </w:r>
      <w:proofErr w:type="gramEnd"/>
      <w:r w:rsidRPr="009D712D">
        <w:rPr>
          <w:rFonts w:ascii="Aptos" w:hAnsi="Aptos" w:cstheme="minorHAnsi"/>
          <w:sz w:val="24"/>
          <w:szCs w:val="24"/>
          <w:lang w:eastAsia="en-GB"/>
        </w:rPr>
        <w:t xml:space="preserve"> stature in magnitude,</w:t>
      </w:r>
    </w:p>
    <w:p w14:paraId="2EF2A265"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The mere mention of his name would revive decaying bones.</w:t>
      </w:r>
    </w:p>
    <w:p w14:paraId="2D4CBF9B"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He is like the sun, small to the eye when seen from afar,</w:t>
      </w:r>
    </w:p>
    <w:p w14:paraId="745F58A6"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But when </w:t>
      </w:r>
      <w:proofErr w:type="gramStart"/>
      <w:r w:rsidRPr="009D712D">
        <w:rPr>
          <w:rFonts w:ascii="Aptos" w:hAnsi="Aptos" w:cstheme="minorHAnsi"/>
          <w:sz w:val="24"/>
          <w:szCs w:val="24"/>
          <w:lang w:eastAsia="en-GB"/>
        </w:rPr>
        <w:t>glimpsed</w:t>
      </w:r>
      <w:proofErr w:type="gramEnd"/>
      <w:r w:rsidRPr="009D712D">
        <w:rPr>
          <w:rFonts w:ascii="Aptos" w:hAnsi="Aptos" w:cstheme="minorHAnsi"/>
          <w:sz w:val="24"/>
          <w:szCs w:val="24"/>
          <w:lang w:eastAsia="en-GB"/>
        </w:rPr>
        <w:t xml:space="preserve"> </w:t>
      </w:r>
      <w:proofErr w:type="gramStart"/>
      <w:r w:rsidRPr="009D712D">
        <w:rPr>
          <w:rFonts w:ascii="Aptos" w:hAnsi="Aptos" w:cstheme="minorHAnsi"/>
          <w:sz w:val="24"/>
          <w:szCs w:val="24"/>
          <w:lang w:eastAsia="en-GB"/>
        </w:rPr>
        <w:t>close up</w:t>
      </w:r>
      <w:proofErr w:type="gramEnd"/>
      <w:r w:rsidRPr="009D712D">
        <w:rPr>
          <w:rFonts w:ascii="Aptos" w:hAnsi="Aptos" w:cstheme="minorHAnsi"/>
          <w:sz w:val="24"/>
          <w:szCs w:val="24"/>
          <w:lang w:eastAsia="en-GB"/>
        </w:rPr>
        <w:t>, it dazzles and overwhelms.</w:t>
      </w:r>
    </w:p>
    <w:p w14:paraId="08D8D31E" w14:textId="77777777" w:rsidR="002A581B" w:rsidRPr="009D712D" w:rsidRDefault="002A581B" w:rsidP="002A581B">
      <w:pPr>
        <w:ind w:left="426" w:right="848"/>
        <w:rPr>
          <w:rFonts w:ascii="Aptos" w:hAnsi="Aptos" w:cstheme="minorHAnsi"/>
          <w:sz w:val="24"/>
          <w:szCs w:val="24"/>
          <w:lang w:eastAsia="en-GB"/>
        </w:rPr>
      </w:pPr>
    </w:p>
    <w:p w14:paraId="0127CE4A"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The extent of what we know of him is this: He is a man,</w:t>
      </w:r>
    </w:p>
    <w:p w14:paraId="6F219CAF"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And yet, without exception, he is the best of God’s creation.</w:t>
      </w:r>
    </w:p>
    <w:p w14:paraId="7784E16E" w14:textId="77777777" w:rsidR="002A581B" w:rsidRPr="009D712D" w:rsidRDefault="002A581B" w:rsidP="002A581B">
      <w:pPr>
        <w:ind w:left="426" w:right="848"/>
        <w:rPr>
          <w:rFonts w:ascii="Aptos" w:hAnsi="Aptos" w:cstheme="minorHAnsi"/>
          <w:sz w:val="24"/>
          <w:szCs w:val="24"/>
          <w:lang w:eastAsia="en-GB"/>
        </w:rPr>
      </w:pPr>
      <w:proofErr w:type="gramStart"/>
      <w:r w:rsidRPr="009D712D">
        <w:rPr>
          <w:rFonts w:ascii="Aptos" w:hAnsi="Aptos" w:cstheme="minorHAnsi"/>
          <w:sz w:val="24"/>
          <w:szCs w:val="24"/>
          <w:lang w:eastAsia="en-GB"/>
        </w:rPr>
        <w:t>All of</w:t>
      </w:r>
      <w:proofErr w:type="gramEnd"/>
      <w:r w:rsidRPr="009D712D">
        <w:rPr>
          <w:rFonts w:ascii="Aptos" w:hAnsi="Aptos" w:cstheme="minorHAnsi"/>
          <w:sz w:val="24"/>
          <w:szCs w:val="24"/>
          <w:lang w:eastAsia="en-GB"/>
        </w:rPr>
        <w:t xml:space="preserve"> the signs brought by the noble prophets before him</w:t>
      </w:r>
    </w:p>
    <w:p w14:paraId="3FC92814"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Came to them through his light alone.</w:t>
      </w:r>
    </w:p>
    <w:p w14:paraId="23136F7E" w14:textId="77777777" w:rsidR="002A581B" w:rsidRPr="009D712D" w:rsidRDefault="002A581B" w:rsidP="002A581B">
      <w:pPr>
        <w:ind w:left="426" w:right="848"/>
        <w:rPr>
          <w:rFonts w:ascii="Aptos" w:hAnsi="Aptos" w:cstheme="minorHAnsi"/>
          <w:sz w:val="24"/>
          <w:szCs w:val="24"/>
          <w:lang w:eastAsia="en-GB"/>
        </w:rPr>
      </w:pPr>
    </w:p>
    <w:p w14:paraId="3BA901A7"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He is the bounteous sun and they her orbiting planets – </w:t>
      </w:r>
    </w:p>
    <w:p w14:paraId="5DB12514"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She reveals their lights for humanity in the darkness of night – </w:t>
      </w:r>
    </w:p>
    <w:p w14:paraId="6FE8600E"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Until finally his light dawned on the horizon,</w:t>
      </w:r>
    </w:p>
    <w:p w14:paraId="40B9F997" w14:textId="77777777"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And his radiant guidance suffused the world and brought life to countless </w:t>
      </w:r>
      <w:proofErr w:type="spellStart"/>
      <w:r w:rsidRPr="009D712D">
        <w:rPr>
          <w:rFonts w:ascii="Aptos" w:hAnsi="Aptos" w:cstheme="minorHAnsi"/>
          <w:sz w:val="24"/>
          <w:szCs w:val="24"/>
          <w:lang w:eastAsia="en-GB"/>
        </w:rPr>
        <w:t>civilisation</w:t>
      </w:r>
      <w:proofErr w:type="spellEnd"/>
      <w:r w:rsidRPr="009D712D">
        <w:rPr>
          <w:rFonts w:ascii="Aptos" w:hAnsi="Aptos" w:cstheme="minorHAnsi"/>
          <w:sz w:val="24"/>
          <w:szCs w:val="24"/>
          <w:lang w:eastAsia="en-GB"/>
        </w:rPr>
        <w:t>.</w:t>
      </w:r>
    </w:p>
    <w:p w14:paraId="39A8DD1D" w14:textId="77777777" w:rsidR="002A581B" w:rsidRPr="009D712D" w:rsidRDefault="002A581B" w:rsidP="002A581B">
      <w:pPr>
        <w:ind w:left="426" w:right="848"/>
        <w:rPr>
          <w:rFonts w:ascii="Aptos" w:hAnsi="Aptos" w:cstheme="minorHAnsi"/>
          <w:sz w:val="24"/>
          <w:szCs w:val="24"/>
          <w:lang w:eastAsia="en-GB"/>
        </w:rPr>
      </w:pPr>
    </w:p>
    <w:p w14:paraId="327F2717" w14:textId="77777777" w:rsidR="00636ADF"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What excellence lies in the birth of a prophet adorned with such character!</w:t>
      </w:r>
    </w:p>
    <w:p w14:paraId="1E377169" w14:textId="126B1E89" w:rsidR="002A581B" w:rsidRPr="009D712D" w:rsidRDefault="002A581B" w:rsidP="002A581B">
      <w:pPr>
        <w:ind w:left="426" w:right="848"/>
        <w:rPr>
          <w:rFonts w:ascii="Aptos" w:hAnsi="Aptos" w:cstheme="minorHAnsi"/>
          <w:sz w:val="24"/>
          <w:szCs w:val="24"/>
          <w:lang w:eastAsia="en-GB"/>
        </w:rPr>
      </w:pPr>
      <w:r w:rsidRPr="009D712D">
        <w:rPr>
          <w:rFonts w:ascii="Aptos" w:hAnsi="Aptos" w:cstheme="minorHAnsi"/>
          <w:sz w:val="24"/>
          <w:szCs w:val="24"/>
          <w:lang w:eastAsia="en-GB"/>
        </w:rPr>
        <w:t xml:space="preserve">Beauty itself shines forth from his smiling </w:t>
      </w:r>
      <w:proofErr w:type="gramStart"/>
      <w:r w:rsidRPr="009D712D">
        <w:rPr>
          <w:rFonts w:ascii="Aptos" w:hAnsi="Aptos" w:cstheme="minorHAnsi"/>
          <w:sz w:val="24"/>
          <w:szCs w:val="24"/>
          <w:lang w:eastAsia="en-GB"/>
        </w:rPr>
        <w:t>face!...</w:t>
      </w:r>
      <w:proofErr w:type="gramEnd"/>
      <w:r w:rsidRPr="009D712D">
        <w:rPr>
          <w:rFonts w:ascii="Aptos" w:hAnsi="Aptos" w:cstheme="minorHAnsi"/>
          <w:sz w:val="24"/>
          <w:szCs w:val="24"/>
          <w:lang w:eastAsia="en-GB"/>
        </w:rPr>
        <w:t>’</w:t>
      </w:r>
    </w:p>
    <w:p w14:paraId="500694BF" w14:textId="77777777" w:rsidR="002A581B" w:rsidRPr="009D712D" w:rsidRDefault="002A581B" w:rsidP="002A581B">
      <w:pPr>
        <w:ind w:right="848"/>
        <w:rPr>
          <w:rFonts w:ascii="Aptos" w:hAnsi="Aptos" w:cstheme="minorHAnsi"/>
          <w:sz w:val="24"/>
          <w:szCs w:val="24"/>
          <w:lang w:eastAsia="en-GB"/>
        </w:rPr>
      </w:pPr>
    </w:p>
    <w:p w14:paraId="278547CB" w14:textId="262057EC" w:rsidR="002A581B" w:rsidRPr="009D712D" w:rsidRDefault="002A581B" w:rsidP="002A581B">
      <w:pPr>
        <w:pStyle w:val="ListParagraph"/>
        <w:numPr>
          <w:ilvl w:val="2"/>
          <w:numId w:val="32"/>
        </w:numPr>
        <w:ind w:left="851"/>
        <w:jc w:val="both"/>
        <w:rPr>
          <w:rFonts w:ascii="Aptos" w:hAnsi="Aptos" w:cstheme="minorHAnsi"/>
          <w:lang w:val="en"/>
        </w:rPr>
      </w:pPr>
      <w:r w:rsidRPr="009D712D">
        <w:rPr>
          <w:rFonts w:ascii="Aptos" w:hAnsi="Aptos" w:cstheme="minorHAnsi"/>
        </w:rPr>
        <w:t>“If God</w:t>
      </w:r>
      <w:r w:rsidR="000F584E" w:rsidRPr="009D712D">
        <w:rPr>
          <w:rFonts w:ascii="Aptos" w:hAnsi="Aptos" w:cstheme="minorHAnsi"/>
        </w:rPr>
        <w:t xml:space="preserve">                                                                                                                                          </w:t>
      </w:r>
      <w:proofErr w:type="gramStart"/>
      <w:r w:rsidR="000F584E" w:rsidRPr="009D712D">
        <w:rPr>
          <w:rFonts w:ascii="Aptos" w:hAnsi="Aptos" w:cstheme="minorHAnsi"/>
        </w:rPr>
        <w:t xml:space="preserve">  </w:t>
      </w:r>
      <w:r w:rsidRPr="009D712D">
        <w:rPr>
          <w:rFonts w:ascii="Aptos" w:hAnsi="Aptos" w:cstheme="minorHAnsi"/>
        </w:rPr>
        <w:t>”</w:t>
      </w:r>
      <w:proofErr w:type="gramEnd"/>
    </w:p>
    <w:p w14:paraId="3F1FF982" w14:textId="77777777" w:rsidR="002A581B" w:rsidRPr="009D712D" w:rsidRDefault="002A581B" w:rsidP="002A581B">
      <w:pPr>
        <w:pStyle w:val="ListParagraph"/>
        <w:ind w:left="851"/>
        <w:jc w:val="both"/>
        <w:rPr>
          <w:rFonts w:ascii="Aptos" w:hAnsi="Aptos" w:cstheme="minorHAnsi"/>
          <w:lang w:val="en"/>
        </w:rPr>
      </w:pPr>
    </w:p>
    <w:p w14:paraId="48B3C3FF" w14:textId="34772C35" w:rsidR="002A581B" w:rsidRPr="009D712D" w:rsidRDefault="002A581B" w:rsidP="002A581B">
      <w:pPr>
        <w:pStyle w:val="ListParagraph"/>
        <w:numPr>
          <w:ilvl w:val="2"/>
          <w:numId w:val="32"/>
        </w:numPr>
        <w:ind w:left="851"/>
        <w:jc w:val="both"/>
        <w:rPr>
          <w:rFonts w:ascii="Aptos" w:hAnsi="Aptos" w:cstheme="minorHAnsi"/>
          <w:lang w:val="en"/>
        </w:rPr>
      </w:pPr>
      <w:r w:rsidRPr="009D712D">
        <w:rPr>
          <w:rFonts w:ascii="Aptos" w:hAnsi="Aptos" w:cstheme="minorHAnsi"/>
        </w:rPr>
        <w:t xml:space="preserve">“He is </w:t>
      </w:r>
      <w:r w:rsidR="000F584E" w:rsidRPr="009D712D">
        <w:rPr>
          <w:rFonts w:ascii="Aptos" w:hAnsi="Aptos" w:cstheme="minorHAnsi"/>
        </w:rPr>
        <w:t xml:space="preserve">                                                                                                       </w:t>
      </w:r>
      <w:proofErr w:type="gramStart"/>
      <w:r w:rsidR="000F584E" w:rsidRPr="009D712D">
        <w:rPr>
          <w:rFonts w:ascii="Aptos" w:hAnsi="Aptos" w:cstheme="minorHAnsi"/>
        </w:rPr>
        <w:t xml:space="preserve">  </w:t>
      </w:r>
      <w:r w:rsidRPr="009D712D">
        <w:rPr>
          <w:rFonts w:ascii="Aptos" w:hAnsi="Aptos" w:cstheme="minorHAnsi"/>
        </w:rPr>
        <w:t>”</w:t>
      </w:r>
      <w:proofErr w:type="gramEnd"/>
    </w:p>
    <w:p w14:paraId="478A9F59" w14:textId="77777777" w:rsidR="00B14FFA" w:rsidRPr="009D712D" w:rsidRDefault="00B14FFA" w:rsidP="00B14FFA">
      <w:pPr>
        <w:pStyle w:val="ListParagraph"/>
        <w:rPr>
          <w:rFonts w:ascii="Aptos" w:hAnsi="Aptos" w:cstheme="minorHAnsi"/>
          <w:lang w:val="en"/>
        </w:rPr>
      </w:pPr>
    </w:p>
    <w:p w14:paraId="10218455" w14:textId="12B4D7C3" w:rsidR="00B14FFA" w:rsidRPr="009D712D" w:rsidRDefault="00B14FFA" w:rsidP="00B14FFA">
      <w:pPr>
        <w:pStyle w:val="ListParagraph"/>
        <w:numPr>
          <w:ilvl w:val="5"/>
          <w:numId w:val="32"/>
        </w:numPr>
        <w:ind w:left="1276"/>
        <w:jc w:val="both"/>
        <w:rPr>
          <w:rFonts w:ascii="Aptos" w:hAnsi="Aptos" w:cstheme="minorHAnsi"/>
        </w:rPr>
      </w:pPr>
      <w:r w:rsidRPr="009D712D">
        <w:rPr>
          <w:rFonts w:ascii="Aptos" w:hAnsi="Aptos" w:cstheme="minorHAnsi"/>
          <w:lang w:val="en"/>
        </w:rPr>
        <w:t>And visit the holy hair…</w:t>
      </w:r>
      <w:hyperlink r:id="rId16" w:history="1">
        <w:r w:rsidRPr="009D712D">
          <w:rPr>
            <w:rStyle w:val="Hyperlink"/>
            <w:rFonts w:ascii="Aptos" w:hAnsi="Aptos" w:cstheme="minorHAnsi"/>
          </w:rPr>
          <w:t>Don't miss Mega Mawlid &amp; Ziyara to the Holy Hair of Prophet(s) in Michigan! - YouTube</w:t>
        </w:r>
      </w:hyperlink>
      <w:r w:rsidRPr="009D712D">
        <w:rPr>
          <w:rFonts w:ascii="Aptos" w:hAnsi="Aptos" w:cstheme="minorHAnsi"/>
        </w:rPr>
        <w:t xml:space="preserve"> / </w:t>
      </w:r>
      <w:hyperlink r:id="rId17" w:history="1">
        <w:r w:rsidRPr="009D712D">
          <w:rPr>
            <w:rStyle w:val="Hyperlink"/>
            <w:rFonts w:ascii="Aptos" w:hAnsi="Aptos" w:cstheme="minorHAnsi"/>
          </w:rPr>
          <w:t>https://www.youtube.com/watch?v=yg0FtGr_mBI</w:t>
        </w:r>
      </w:hyperlink>
    </w:p>
    <w:p w14:paraId="456C9E01" w14:textId="2DEB6A19" w:rsidR="002A581B" w:rsidRPr="009D712D" w:rsidRDefault="002A581B" w:rsidP="002A581B">
      <w:pPr>
        <w:pStyle w:val="ListParagraph"/>
        <w:rPr>
          <w:rFonts w:ascii="Aptos" w:hAnsi="Aptos" w:cstheme="minorHAnsi"/>
        </w:rPr>
      </w:pPr>
    </w:p>
    <w:p w14:paraId="3B51FF7F" w14:textId="77777777" w:rsidR="00B14FFA" w:rsidRPr="009D712D" w:rsidRDefault="00B14FFA" w:rsidP="002A581B">
      <w:pPr>
        <w:pStyle w:val="ListParagraph"/>
        <w:rPr>
          <w:rFonts w:ascii="Aptos" w:hAnsi="Aptos" w:cstheme="minorHAnsi"/>
        </w:rPr>
      </w:pPr>
    </w:p>
    <w:p w14:paraId="184DBAF0" w14:textId="77777777" w:rsidR="001E4756" w:rsidRPr="009D712D" w:rsidRDefault="00D10877" w:rsidP="001E4756">
      <w:pPr>
        <w:pStyle w:val="ListParagraph"/>
        <w:numPr>
          <w:ilvl w:val="0"/>
          <w:numId w:val="1"/>
        </w:numPr>
        <w:ind w:left="426"/>
        <w:jc w:val="both"/>
        <w:rPr>
          <w:rFonts w:ascii="Aptos" w:hAnsi="Aptos" w:cstheme="minorHAnsi"/>
        </w:rPr>
      </w:pPr>
      <w:r w:rsidRPr="009D712D">
        <w:rPr>
          <w:rFonts w:ascii="Aptos" w:hAnsi="Aptos" w:cstheme="minorHAnsi"/>
        </w:rPr>
        <w:t xml:space="preserve">And, if the </w:t>
      </w:r>
      <w:r w:rsidRPr="009D712D">
        <w:rPr>
          <w:rFonts w:ascii="Aptos" w:hAnsi="Aptos" w:cstheme="minorHAnsi"/>
          <w:i/>
        </w:rPr>
        <w:t>shahada</w:t>
      </w:r>
      <w:r w:rsidRPr="009D712D">
        <w:rPr>
          <w:rFonts w:ascii="Aptos" w:hAnsi="Aptos" w:cstheme="minorHAnsi"/>
        </w:rPr>
        <w:t xml:space="preserve"> concerns God and Muhammad</w:t>
      </w:r>
    </w:p>
    <w:p w14:paraId="75A7D20D" w14:textId="77777777" w:rsidR="001E4756" w:rsidRPr="009D712D" w:rsidRDefault="001E4756" w:rsidP="001E4756">
      <w:pPr>
        <w:pStyle w:val="ListParagraph"/>
        <w:ind w:left="426"/>
        <w:jc w:val="both"/>
        <w:rPr>
          <w:rFonts w:ascii="Aptos" w:hAnsi="Aptos" w:cstheme="minorHAnsi"/>
        </w:rPr>
      </w:pPr>
    </w:p>
    <w:p w14:paraId="353DC263" w14:textId="73EB81C1" w:rsidR="001E4756" w:rsidRPr="009D712D" w:rsidRDefault="001E4756" w:rsidP="001E4756">
      <w:pPr>
        <w:pStyle w:val="ListParagraph"/>
        <w:numPr>
          <w:ilvl w:val="1"/>
          <w:numId w:val="1"/>
        </w:numPr>
        <w:ind w:left="851"/>
        <w:jc w:val="both"/>
        <w:rPr>
          <w:rFonts w:ascii="Aptos" w:hAnsi="Aptos" w:cstheme="minorHAnsi"/>
        </w:rPr>
      </w:pPr>
      <w:r w:rsidRPr="009D712D">
        <w:rPr>
          <w:rFonts w:ascii="Aptos" w:hAnsi="Aptos" w:cstheme="minorHAnsi"/>
        </w:rPr>
        <w:t xml:space="preserve">And, if Muhammad is the difference between truth and lies: </w:t>
      </w:r>
      <w:proofErr w:type="spellStart"/>
      <w:r w:rsidRPr="009D712D">
        <w:rPr>
          <w:rFonts w:ascii="Aptos" w:hAnsi="Aptos" w:cstheme="minorHAnsi"/>
        </w:rPr>
        <w:t>Musaylima</w:t>
      </w:r>
      <w:proofErr w:type="spellEnd"/>
      <w:r w:rsidRPr="009D712D">
        <w:rPr>
          <w:rFonts w:ascii="Aptos" w:hAnsi="Aptos" w:cstheme="minorHAnsi"/>
        </w:rPr>
        <w:t xml:space="preserve"> (“the liar” and a false prophet) offered to share power with Muhammad, believing in Al-Rahman/The Merciful, final judgement, daily prayer and regular fasting</w:t>
      </w:r>
      <w:r w:rsidRPr="009D712D">
        <w:rPr>
          <w:rStyle w:val="FootnoteReference"/>
          <w:rFonts w:ascii="Aptos" w:hAnsi="Aptos" w:cstheme="minorHAnsi"/>
        </w:rPr>
        <w:footnoteReference w:id="8"/>
      </w:r>
    </w:p>
    <w:p w14:paraId="30ACDAE2" w14:textId="7255EB36" w:rsidR="001E4756" w:rsidRPr="009D712D" w:rsidRDefault="001E4756" w:rsidP="001E4756">
      <w:pPr>
        <w:pStyle w:val="ListParagraph"/>
        <w:ind w:left="851"/>
        <w:jc w:val="both"/>
        <w:rPr>
          <w:rFonts w:ascii="Aptos" w:hAnsi="Aptos" w:cstheme="minorHAnsi"/>
        </w:rPr>
      </w:pPr>
    </w:p>
    <w:p w14:paraId="34E06B10" w14:textId="77777777" w:rsidR="00636ADF" w:rsidRPr="009D712D" w:rsidRDefault="00636ADF" w:rsidP="001E4756">
      <w:pPr>
        <w:pStyle w:val="ListParagraph"/>
        <w:ind w:left="851"/>
        <w:jc w:val="both"/>
        <w:rPr>
          <w:rFonts w:ascii="Aptos" w:hAnsi="Aptos" w:cstheme="minorHAnsi"/>
        </w:rPr>
      </w:pPr>
    </w:p>
    <w:p w14:paraId="1140CCA7" w14:textId="77777777"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 xml:space="preserve">And, if </w:t>
      </w:r>
      <w:r w:rsidRPr="009D712D">
        <w:rPr>
          <w:rFonts w:ascii="Aptos" w:hAnsi="Aptos" w:cstheme="minorHAnsi"/>
          <w:i/>
        </w:rPr>
        <w:t>salat</w:t>
      </w:r>
      <w:r w:rsidRPr="009D712D">
        <w:rPr>
          <w:rFonts w:ascii="Aptos" w:hAnsi="Aptos" w:cstheme="minorHAnsi"/>
        </w:rPr>
        <w:t xml:space="preserve"> includes “Greetings to you, O Prophet, the mercy and blessings of Allah”</w:t>
      </w:r>
    </w:p>
    <w:p w14:paraId="7DF7E739" w14:textId="77777777" w:rsidR="00D10877" w:rsidRPr="009D712D" w:rsidRDefault="00D10877" w:rsidP="00D10877">
      <w:pPr>
        <w:pStyle w:val="ListParagraph"/>
        <w:ind w:left="0"/>
        <w:jc w:val="both"/>
        <w:rPr>
          <w:rFonts w:ascii="Aptos" w:hAnsi="Aptos" w:cstheme="minorHAnsi"/>
        </w:rPr>
      </w:pPr>
    </w:p>
    <w:p w14:paraId="2A6E7DA1" w14:textId="77777777" w:rsidR="00D10877" w:rsidRPr="009D712D" w:rsidRDefault="00D10877" w:rsidP="00D10877">
      <w:pPr>
        <w:pStyle w:val="ListParagraph"/>
        <w:ind w:left="0"/>
        <w:jc w:val="both"/>
        <w:rPr>
          <w:rFonts w:ascii="Aptos" w:hAnsi="Aptos" w:cstheme="minorHAnsi"/>
        </w:rPr>
      </w:pPr>
    </w:p>
    <w:p w14:paraId="601F536E" w14:textId="42FA9CE3" w:rsidR="001E4756" w:rsidRPr="009D712D" w:rsidRDefault="00D10877" w:rsidP="000F584E">
      <w:pPr>
        <w:pStyle w:val="ListParagraph"/>
        <w:numPr>
          <w:ilvl w:val="0"/>
          <w:numId w:val="1"/>
        </w:numPr>
        <w:ind w:left="426"/>
        <w:jc w:val="both"/>
        <w:rPr>
          <w:rFonts w:ascii="Aptos" w:hAnsi="Aptos" w:cstheme="minorHAnsi"/>
        </w:rPr>
      </w:pPr>
      <w:r w:rsidRPr="009D712D">
        <w:rPr>
          <w:rFonts w:ascii="Aptos" w:hAnsi="Aptos" w:cstheme="minorHAnsi"/>
        </w:rPr>
        <w:t xml:space="preserve">And, if Muhammad is buried in the mosque in Medina which is a place of pilgrimage </w:t>
      </w:r>
      <w:proofErr w:type="gramStart"/>
      <w:r w:rsidRPr="009D712D">
        <w:rPr>
          <w:rFonts w:ascii="Aptos" w:hAnsi="Aptos" w:cstheme="minorHAnsi"/>
        </w:rPr>
        <w:t>(</w:t>
      </w:r>
      <w:r w:rsidRPr="009D712D">
        <w:rPr>
          <w:rFonts w:ascii="Aptos" w:hAnsi="Aptos" w:cstheme="minorHAnsi"/>
          <w:i/>
        </w:rPr>
        <w:t>?hajj</w:t>
      </w:r>
      <w:proofErr w:type="gramEnd"/>
      <w:r w:rsidR="000F584E" w:rsidRPr="009D712D">
        <w:rPr>
          <w:rFonts w:ascii="Aptos" w:hAnsi="Aptos" w:cstheme="minorHAnsi"/>
          <w:i/>
        </w:rPr>
        <w:t xml:space="preserve">) – </w:t>
      </w:r>
      <w:r w:rsidR="000F584E" w:rsidRPr="009D712D">
        <w:rPr>
          <w:rFonts w:ascii="Aptos" w:hAnsi="Aptos" w:cstheme="minorHAnsi"/>
        </w:rPr>
        <w:t>t</w:t>
      </w:r>
      <w:r w:rsidR="001E4756" w:rsidRPr="009D712D">
        <w:rPr>
          <w:rFonts w:ascii="Aptos" w:hAnsi="Aptos" w:cstheme="minorHAnsi"/>
        </w:rPr>
        <w:t>hen three of five pillars include Muhammad in some way</w:t>
      </w:r>
      <w:r w:rsidR="000F584E" w:rsidRPr="009D712D">
        <w:rPr>
          <w:rFonts w:ascii="Aptos" w:hAnsi="Aptos" w:cstheme="minorHAnsi"/>
        </w:rPr>
        <w:t>)</w:t>
      </w:r>
    </w:p>
    <w:p w14:paraId="5755FEDD" w14:textId="191F5727" w:rsidR="001E4756" w:rsidRPr="009D712D" w:rsidRDefault="001E4756" w:rsidP="001E4756">
      <w:pPr>
        <w:pStyle w:val="ListParagraph"/>
        <w:ind w:left="426"/>
        <w:jc w:val="both"/>
        <w:rPr>
          <w:rFonts w:ascii="Aptos" w:hAnsi="Aptos" w:cstheme="minorHAnsi"/>
        </w:rPr>
      </w:pPr>
    </w:p>
    <w:p w14:paraId="625F381A" w14:textId="77777777" w:rsidR="001E4756" w:rsidRPr="009D712D" w:rsidRDefault="001E4756" w:rsidP="001E4756">
      <w:pPr>
        <w:pStyle w:val="ListParagraph"/>
        <w:ind w:left="426"/>
        <w:jc w:val="both"/>
        <w:rPr>
          <w:rFonts w:ascii="Aptos" w:hAnsi="Aptos" w:cstheme="minorHAnsi"/>
        </w:rPr>
      </w:pPr>
    </w:p>
    <w:p w14:paraId="70E85812" w14:textId="2CD08A4A"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And, if “The Prophet is closer to the believers than their selves, and his wives are (as) their mothers…” (Surah 33:6)</w:t>
      </w:r>
    </w:p>
    <w:p w14:paraId="1C87A799" w14:textId="5E16E304" w:rsidR="00D10877" w:rsidRPr="009D712D" w:rsidRDefault="00D10877" w:rsidP="00D10877">
      <w:pPr>
        <w:pStyle w:val="ListParagraph"/>
        <w:ind w:left="426"/>
        <w:jc w:val="both"/>
        <w:rPr>
          <w:rFonts w:ascii="Aptos" w:hAnsi="Aptos" w:cstheme="minorHAnsi"/>
        </w:rPr>
      </w:pPr>
    </w:p>
    <w:p w14:paraId="59AB03B4" w14:textId="77777777" w:rsidR="00BE5D53" w:rsidRPr="009D712D" w:rsidRDefault="00BE5D53" w:rsidP="00D10877">
      <w:pPr>
        <w:pStyle w:val="ListParagraph"/>
        <w:ind w:left="426"/>
        <w:jc w:val="both"/>
        <w:rPr>
          <w:rFonts w:ascii="Aptos" w:hAnsi="Aptos" w:cstheme="minorHAnsi"/>
        </w:rPr>
      </w:pPr>
    </w:p>
    <w:p w14:paraId="679F6284" w14:textId="5B4DC495"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And, if Muslim people are to emulate Muhammad (eg Surah 33:21)</w:t>
      </w:r>
      <w:r w:rsidR="00636ADF" w:rsidRPr="009D712D">
        <w:rPr>
          <w:rFonts w:ascii="Aptos" w:hAnsi="Aptos" w:cstheme="minorHAnsi"/>
        </w:rPr>
        <w:t xml:space="preserve"> and Point 3a last week</w:t>
      </w:r>
    </w:p>
    <w:p w14:paraId="3B10CABC" w14:textId="77777777" w:rsidR="002A581B" w:rsidRPr="009D712D" w:rsidRDefault="002A581B" w:rsidP="002A581B">
      <w:pPr>
        <w:pStyle w:val="ListParagraph"/>
        <w:ind w:left="426"/>
        <w:jc w:val="both"/>
        <w:rPr>
          <w:rFonts w:ascii="Aptos" w:hAnsi="Aptos" w:cstheme="minorHAnsi"/>
        </w:rPr>
      </w:pPr>
    </w:p>
    <w:p w14:paraId="6F93D938" w14:textId="11CD7863" w:rsidR="00D10877" w:rsidRPr="009D712D" w:rsidRDefault="00D10877" w:rsidP="00D10877">
      <w:pPr>
        <w:pStyle w:val="ListParagraph"/>
        <w:numPr>
          <w:ilvl w:val="0"/>
          <w:numId w:val="1"/>
        </w:numPr>
        <w:ind w:left="426"/>
        <w:jc w:val="both"/>
        <w:rPr>
          <w:rFonts w:ascii="Aptos" w:hAnsi="Aptos" w:cstheme="minorHAnsi"/>
        </w:rPr>
      </w:pPr>
      <w:r w:rsidRPr="009D712D">
        <w:rPr>
          <w:rFonts w:ascii="Aptos" w:hAnsi="Aptos" w:cstheme="minorHAnsi"/>
        </w:rPr>
        <w:t>A</w:t>
      </w:r>
      <w:r w:rsidR="00E80961" w:rsidRPr="009D712D">
        <w:rPr>
          <w:rFonts w:ascii="Aptos" w:hAnsi="Aptos" w:cstheme="minorHAnsi"/>
        </w:rPr>
        <w:t>nd, if hadith says things like…</w:t>
      </w:r>
    </w:p>
    <w:p w14:paraId="16012D7C" w14:textId="77777777" w:rsidR="00D10877" w:rsidRPr="009D712D" w:rsidRDefault="00D10877" w:rsidP="00D10877">
      <w:pPr>
        <w:pStyle w:val="ListParagraph"/>
        <w:ind w:left="0"/>
        <w:jc w:val="both"/>
        <w:rPr>
          <w:rFonts w:ascii="Aptos" w:hAnsi="Aptos" w:cstheme="minorHAnsi"/>
        </w:rPr>
      </w:pPr>
    </w:p>
    <w:p w14:paraId="463AB681" w14:textId="77777777" w:rsidR="00D10877" w:rsidRPr="009D712D" w:rsidRDefault="00D10877" w:rsidP="00D10877">
      <w:pPr>
        <w:pStyle w:val="ListParagraph"/>
        <w:numPr>
          <w:ilvl w:val="1"/>
          <w:numId w:val="1"/>
        </w:numPr>
        <w:ind w:left="851"/>
        <w:jc w:val="both"/>
        <w:rPr>
          <w:rFonts w:ascii="Aptos" w:hAnsi="Aptos" w:cstheme="minorHAnsi"/>
        </w:rPr>
      </w:pPr>
      <w:r w:rsidRPr="009D712D">
        <w:rPr>
          <w:rFonts w:ascii="Aptos" w:hAnsi="Aptos" w:cstheme="minorHAnsi"/>
        </w:rPr>
        <w:t>None will have faith until he loves Muhammad more than his family and all humanity</w:t>
      </w:r>
      <w:r w:rsidRPr="009D712D">
        <w:rPr>
          <w:rStyle w:val="FootnoteReference"/>
          <w:rFonts w:ascii="Aptos" w:hAnsi="Aptos" w:cstheme="minorHAnsi"/>
        </w:rPr>
        <w:footnoteReference w:id="9"/>
      </w:r>
    </w:p>
    <w:p w14:paraId="011B1E7A" w14:textId="77777777" w:rsidR="00D10877" w:rsidRPr="009D712D" w:rsidRDefault="00D10877" w:rsidP="00D10877">
      <w:pPr>
        <w:pStyle w:val="ListParagraph"/>
        <w:ind w:left="851"/>
        <w:jc w:val="both"/>
        <w:rPr>
          <w:rFonts w:ascii="Aptos" w:hAnsi="Aptos" w:cstheme="minorHAnsi"/>
        </w:rPr>
      </w:pPr>
    </w:p>
    <w:p w14:paraId="086CCBFF" w14:textId="3EB33533" w:rsidR="00D10877" w:rsidRPr="009D712D" w:rsidRDefault="000F584E" w:rsidP="00D10877">
      <w:pPr>
        <w:pStyle w:val="ListParagraph"/>
        <w:numPr>
          <w:ilvl w:val="1"/>
          <w:numId w:val="1"/>
        </w:numPr>
        <w:ind w:left="851"/>
        <w:jc w:val="both"/>
        <w:rPr>
          <w:rFonts w:ascii="Aptos" w:hAnsi="Aptos" w:cstheme="minorHAnsi"/>
        </w:rPr>
      </w:pPr>
      <w:r w:rsidRPr="009D712D">
        <w:rPr>
          <w:rFonts w:ascii="Aptos" w:hAnsi="Aptos" w:cstheme="minorHAnsi"/>
        </w:rPr>
        <w:t>Obeying Mu</w:t>
      </w:r>
      <w:r w:rsidR="00D10877" w:rsidRPr="009D712D">
        <w:rPr>
          <w:rFonts w:ascii="Aptos" w:hAnsi="Aptos" w:cstheme="minorHAnsi"/>
        </w:rPr>
        <w:t>hammad</w:t>
      </w:r>
      <w:r w:rsidRPr="009D712D">
        <w:rPr>
          <w:rFonts w:ascii="Aptos" w:hAnsi="Aptos" w:cstheme="minorHAnsi"/>
        </w:rPr>
        <w:t xml:space="preserve"> = </w:t>
      </w:r>
      <w:r w:rsidR="00D10877" w:rsidRPr="009D712D">
        <w:rPr>
          <w:rFonts w:ascii="Aptos" w:hAnsi="Aptos" w:cstheme="minorHAnsi"/>
        </w:rPr>
        <w:t>obe</w:t>
      </w:r>
      <w:r w:rsidRPr="009D712D">
        <w:rPr>
          <w:rFonts w:ascii="Aptos" w:hAnsi="Aptos" w:cstheme="minorHAnsi"/>
        </w:rPr>
        <w:t xml:space="preserve">ying </w:t>
      </w:r>
      <w:r w:rsidR="00D10877" w:rsidRPr="009D712D">
        <w:rPr>
          <w:rFonts w:ascii="Aptos" w:hAnsi="Aptos" w:cstheme="minorHAnsi"/>
        </w:rPr>
        <w:t>Allah</w:t>
      </w:r>
      <w:r w:rsidRPr="009D712D">
        <w:rPr>
          <w:rFonts w:ascii="Aptos" w:hAnsi="Aptos" w:cstheme="minorHAnsi"/>
        </w:rPr>
        <w:t xml:space="preserve"> and v.v.</w:t>
      </w:r>
      <w:r w:rsidR="00D10877" w:rsidRPr="009D712D">
        <w:rPr>
          <w:rFonts w:ascii="Aptos" w:hAnsi="Aptos" w:cstheme="minorHAnsi"/>
        </w:rPr>
        <w:t xml:space="preserve"> </w:t>
      </w:r>
      <w:r w:rsidRPr="009D712D">
        <w:rPr>
          <w:rFonts w:ascii="Aptos" w:hAnsi="Aptos" w:cstheme="minorHAnsi"/>
        </w:rPr>
        <w:t xml:space="preserve">Same for Muslim chief and </w:t>
      </w:r>
      <w:r w:rsidR="00D10877" w:rsidRPr="009D712D">
        <w:rPr>
          <w:rFonts w:ascii="Aptos" w:hAnsi="Aptos" w:cstheme="minorHAnsi"/>
        </w:rPr>
        <w:t>Muhammad.</w:t>
      </w:r>
      <w:r w:rsidR="00D10877" w:rsidRPr="009D712D">
        <w:rPr>
          <w:rStyle w:val="FootnoteReference"/>
          <w:rFonts w:ascii="Aptos" w:hAnsi="Aptos" w:cstheme="minorHAnsi"/>
        </w:rPr>
        <w:footnoteReference w:id="10"/>
      </w:r>
    </w:p>
    <w:p w14:paraId="3FAC6876" w14:textId="77777777" w:rsidR="00B8431B" w:rsidRPr="009D712D" w:rsidRDefault="00B8431B" w:rsidP="00B8431B">
      <w:pPr>
        <w:pStyle w:val="ListParagraph"/>
        <w:ind w:left="426"/>
        <w:jc w:val="both"/>
        <w:rPr>
          <w:rFonts w:ascii="Aptos" w:hAnsi="Aptos" w:cstheme="minorHAnsi"/>
        </w:rPr>
      </w:pPr>
    </w:p>
    <w:p w14:paraId="5DA33545" w14:textId="77777777" w:rsidR="00B8431B" w:rsidRPr="009D712D" w:rsidRDefault="00B8431B" w:rsidP="00B8431B">
      <w:pPr>
        <w:pStyle w:val="ListParagraph"/>
        <w:ind w:left="426"/>
        <w:jc w:val="both"/>
        <w:rPr>
          <w:rFonts w:ascii="Aptos" w:hAnsi="Aptos" w:cstheme="minorHAnsi"/>
        </w:rPr>
      </w:pPr>
    </w:p>
    <w:p w14:paraId="7DD315B0" w14:textId="70A9DDBC" w:rsidR="00D10877" w:rsidRPr="009D712D" w:rsidRDefault="00D10877" w:rsidP="00D10877">
      <w:pPr>
        <w:pStyle w:val="ListParagraph"/>
        <w:numPr>
          <w:ilvl w:val="0"/>
          <w:numId w:val="2"/>
        </w:numPr>
        <w:ind w:left="426" w:hanging="426"/>
        <w:jc w:val="both"/>
        <w:rPr>
          <w:rFonts w:ascii="Aptos" w:hAnsi="Aptos" w:cstheme="minorHAnsi"/>
        </w:rPr>
      </w:pPr>
      <w:r w:rsidRPr="009D712D">
        <w:rPr>
          <w:rFonts w:ascii="Aptos" w:hAnsi="Aptos" w:cstheme="minorHAnsi"/>
        </w:rPr>
        <w:t>And, if Muhammad is an intercessor</w:t>
      </w:r>
      <w:r w:rsidR="00B14FFA" w:rsidRPr="009D712D">
        <w:rPr>
          <w:rFonts w:ascii="Aptos" w:hAnsi="Aptos" w:cstheme="minorHAnsi"/>
        </w:rPr>
        <w:t xml:space="preserve"> on the Last Day</w:t>
      </w:r>
      <w:r w:rsidRPr="009D712D">
        <w:rPr>
          <w:rFonts w:ascii="Aptos" w:hAnsi="Aptos" w:cstheme="minorHAnsi"/>
        </w:rPr>
        <w:t xml:space="preserve">: “O Muhammad raise your head and speak for you will be listened to; and ask for you will be granted your request: and intercede, for you intercession will be accepted.” I will say, “O Lord, allow me to intercede for whoever said </w:t>
      </w:r>
      <w:r w:rsidRPr="009D712D">
        <w:rPr>
          <w:rFonts w:ascii="Aptos" w:hAnsi="Aptos" w:cstheme="minorHAnsi"/>
          <w:i/>
        </w:rPr>
        <w:t xml:space="preserve">La </w:t>
      </w:r>
      <w:proofErr w:type="spellStart"/>
      <w:r w:rsidRPr="009D712D">
        <w:rPr>
          <w:rFonts w:ascii="Aptos" w:hAnsi="Aptos" w:cstheme="minorHAnsi"/>
          <w:i/>
        </w:rPr>
        <w:t>ilaha</w:t>
      </w:r>
      <w:proofErr w:type="spellEnd"/>
      <w:r w:rsidRPr="009D712D">
        <w:rPr>
          <w:rFonts w:ascii="Aptos" w:hAnsi="Aptos" w:cstheme="minorHAnsi"/>
          <w:i/>
        </w:rPr>
        <w:t xml:space="preserve"> ill-Allah.</w:t>
      </w:r>
      <w:r w:rsidRPr="009D712D">
        <w:rPr>
          <w:rFonts w:ascii="Aptos" w:hAnsi="Aptos" w:cstheme="minorHAnsi"/>
        </w:rPr>
        <w:t xml:space="preserve"> Then Allah will say, “By My Power and My Majesty, and by Supremacy, and by My Greatness, I will take out of Hell whoever said </w:t>
      </w:r>
      <w:r w:rsidRPr="009D712D">
        <w:rPr>
          <w:rFonts w:ascii="Aptos" w:hAnsi="Aptos" w:cstheme="minorHAnsi"/>
          <w:i/>
        </w:rPr>
        <w:t xml:space="preserve">La </w:t>
      </w:r>
      <w:proofErr w:type="spellStart"/>
      <w:r w:rsidRPr="009D712D">
        <w:rPr>
          <w:rFonts w:ascii="Aptos" w:hAnsi="Aptos" w:cstheme="minorHAnsi"/>
          <w:i/>
        </w:rPr>
        <w:t>ilaha</w:t>
      </w:r>
      <w:proofErr w:type="spellEnd"/>
      <w:r w:rsidRPr="009D712D">
        <w:rPr>
          <w:rFonts w:ascii="Aptos" w:hAnsi="Aptos" w:cstheme="minorHAnsi"/>
          <w:i/>
        </w:rPr>
        <w:t xml:space="preserve"> ill-Allah.”.</w:t>
      </w:r>
      <w:r w:rsidRPr="009D712D">
        <w:rPr>
          <w:rStyle w:val="FootnoteReference"/>
          <w:rFonts w:ascii="Aptos" w:hAnsi="Aptos" w:cstheme="minorHAnsi"/>
          <w:i/>
        </w:rPr>
        <w:footnoteReference w:id="11"/>
      </w:r>
    </w:p>
    <w:p w14:paraId="25F3F826" w14:textId="77777777" w:rsidR="00D10877" w:rsidRPr="009D712D" w:rsidRDefault="00D10877" w:rsidP="00D10877">
      <w:pPr>
        <w:jc w:val="both"/>
        <w:rPr>
          <w:rFonts w:ascii="Aptos" w:hAnsi="Aptos" w:cstheme="minorHAnsi"/>
          <w:sz w:val="24"/>
          <w:szCs w:val="24"/>
        </w:rPr>
      </w:pPr>
    </w:p>
    <w:p w14:paraId="4D86A0F5" w14:textId="77777777" w:rsidR="00B14FFA" w:rsidRPr="009D712D" w:rsidRDefault="00B14FFA" w:rsidP="001E4756">
      <w:pPr>
        <w:pStyle w:val="ListParagraph"/>
        <w:ind w:left="426"/>
        <w:jc w:val="both"/>
        <w:rPr>
          <w:rFonts w:ascii="Aptos" w:hAnsi="Aptos" w:cstheme="minorHAnsi"/>
        </w:rPr>
      </w:pPr>
    </w:p>
    <w:p w14:paraId="241E4322" w14:textId="6E3DA242" w:rsidR="00D10877" w:rsidRPr="009D712D" w:rsidRDefault="00D10877" w:rsidP="00D10877">
      <w:pPr>
        <w:pStyle w:val="ListParagraph"/>
        <w:numPr>
          <w:ilvl w:val="0"/>
          <w:numId w:val="2"/>
        </w:numPr>
        <w:ind w:left="426" w:hanging="426"/>
        <w:jc w:val="both"/>
        <w:rPr>
          <w:rStyle w:val="Hyperlink"/>
          <w:rFonts w:ascii="Aptos" w:hAnsi="Aptos" w:cstheme="minorHAnsi"/>
          <w:color w:val="auto"/>
          <w:u w:val="none"/>
        </w:rPr>
      </w:pPr>
      <w:r w:rsidRPr="009D712D">
        <w:rPr>
          <w:rFonts w:ascii="Aptos" w:hAnsi="Aptos" w:cstheme="minorHAnsi"/>
        </w:rPr>
        <w:t>Then maybe…</w:t>
      </w:r>
      <w:r w:rsidR="00E47245" w:rsidRPr="009D712D">
        <w:rPr>
          <w:rStyle w:val="FootnoteReference"/>
          <w:rFonts w:ascii="Aptos" w:hAnsi="Aptos" w:cstheme="minorHAnsi"/>
        </w:rPr>
        <w:footnoteReference w:id="12"/>
      </w:r>
    </w:p>
    <w:p w14:paraId="380232DD" w14:textId="7F03A846" w:rsidR="00D10877" w:rsidRPr="009D712D" w:rsidRDefault="00D10877" w:rsidP="00D10877">
      <w:pPr>
        <w:jc w:val="both"/>
        <w:rPr>
          <w:rStyle w:val="Hyperlink"/>
          <w:rFonts w:ascii="Aptos" w:eastAsia="Calibri" w:hAnsi="Aptos" w:cstheme="minorHAnsi"/>
          <w:color w:val="auto"/>
          <w:sz w:val="24"/>
          <w:szCs w:val="24"/>
          <w:lang w:val="en-GB" w:eastAsia="en-GB"/>
        </w:rPr>
      </w:pPr>
    </w:p>
    <w:p w14:paraId="49F429BB" w14:textId="77777777" w:rsidR="009B3F43" w:rsidRPr="009D712D" w:rsidRDefault="009B3F43" w:rsidP="00D10877">
      <w:pPr>
        <w:jc w:val="both"/>
        <w:rPr>
          <w:rStyle w:val="Hyperlink"/>
          <w:rFonts w:ascii="Aptos" w:eastAsia="Calibri" w:hAnsi="Aptos" w:cstheme="minorHAnsi"/>
          <w:color w:val="auto"/>
          <w:sz w:val="24"/>
          <w:szCs w:val="24"/>
          <w:lang w:val="en-GB" w:eastAsia="en-GB"/>
        </w:rPr>
      </w:pPr>
    </w:p>
    <w:p w14:paraId="3240EDEE" w14:textId="77777777" w:rsidR="00E86F26" w:rsidRPr="009D712D" w:rsidRDefault="00E86F26" w:rsidP="00E86F26">
      <w:pPr>
        <w:jc w:val="both"/>
        <w:rPr>
          <w:rFonts w:ascii="Aptos" w:hAnsi="Aptos" w:cstheme="minorHAnsi"/>
          <w:b/>
          <w:sz w:val="24"/>
          <w:szCs w:val="24"/>
        </w:rPr>
      </w:pPr>
      <w:r w:rsidRPr="009D712D">
        <w:rPr>
          <w:rFonts w:ascii="Aptos" w:hAnsi="Aptos" w:cstheme="minorHAnsi"/>
          <w:b/>
          <w:sz w:val="24"/>
          <w:szCs w:val="24"/>
        </w:rPr>
        <w:t>3</w:t>
      </w:r>
      <w:r w:rsidRPr="009D712D">
        <w:rPr>
          <w:rFonts w:ascii="Aptos" w:hAnsi="Aptos" w:cstheme="minorHAnsi"/>
          <w:b/>
          <w:sz w:val="24"/>
          <w:szCs w:val="24"/>
        </w:rPr>
        <w:tab/>
      </w:r>
      <w:r w:rsidR="00641AF7" w:rsidRPr="009D712D">
        <w:rPr>
          <w:rFonts w:ascii="Aptos" w:hAnsi="Aptos" w:cstheme="minorHAnsi"/>
          <w:b/>
          <w:sz w:val="24"/>
          <w:szCs w:val="24"/>
        </w:rPr>
        <w:t xml:space="preserve">A Bit About History and </w:t>
      </w:r>
      <w:r w:rsidRPr="009D712D">
        <w:rPr>
          <w:rFonts w:ascii="Aptos" w:hAnsi="Aptos" w:cstheme="minorHAnsi"/>
          <w:b/>
          <w:sz w:val="24"/>
          <w:szCs w:val="24"/>
        </w:rPr>
        <w:t>Arabia before Muhammad</w:t>
      </w:r>
    </w:p>
    <w:p w14:paraId="7FF49521" w14:textId="77777777" w:rsidR="00E86F26" w:rsidRPr="009D712D" w:rsidRDefault="00E86F26" w:rsidP="00E86F26">
      <w:pPr>
        <w:pStyle w:val="ListParagraph"/>
        <w:ind w:left="426"/>
        <w:jc w:val="both"/>
        <w:rPr>
          <w:rFonts w:ascii="Aptos" w:hAnsi="Aptos" w:cstheme="minorHAnsi"/>
          <w:lang w:val="en-US"/>
        </w:rPr>
      </w:pPr>
    </w:p>
    <w:p w14:paraId="650A12BD" w14:textId="77777777" w:rsidR="00E47245" w:rsidRPr="009D712D" w:rsidRDefault="00E47245" w:rsidP="00E86F26">
      <w:pPr>
        <w:pStyle w:val="ListParagraph"/>
        <w:numPr>
          <w:ilvl w:val="0"/>
          <w:numId w:val="4"/>
        </w:numPr>
        <w:ind w:left="426"/>
        <w:jc w:val="both"/>
        <w:rPr>
          <w:rFonts w:ascii="Aptos" w:hAnsi="Aptos" w:cstheme="minorHAnsi"/>
        </w:rPr>
      </w:pPr>
      <w:r w:rsidRPr="009D712D">
        <w:rPr>
          <w:rFonts w:ascii="Aptos" w:hAnsi="Aptos" w:cstheme="minorHAnsi"/>
        </w:rPr>
        <w:t>Some brief words on history</w:t>
      </w:r>
    </w:p>
    <w:p w14:paraId="4E7DD153" w14:textId="77777777" w:rsidR="00E47245" w:rsidRPr="009D712D" w:rsidRDefault="00E47245" w:rsidP="00E47245">
      <w:pPr>
        <w:pStyle w:val="ListParagraph"/>
        <w:ind w:left="426"/>
        <w:jc w:val="both"/>
        <w:rPr>
          <w:rFonts w:ascii="Aptos" w:hAnsi="Aptos" w:cstheme="minorHAnsi"/>
        </w:rPr>
      </w:pPr>
    </w:p>
    <w:p w14:paraId="4BD42FDF" w14:textId="77777777" w:rsidR="00641AF7" w:rsidRPr="009D712D" w:rsidRDefault="00641AF7" w:rsidP="006E0BA8">
      <w:pPr>
        <w:pStyle w:val="ListParagraph"/>
        <w:numPr>
          <w:ilvl w:val="1"/>
          <w:numId w:val="4"/>
        </w:numPr>
        <w:ind w:left="851" w:hanging="425"/>
        <w:jc w:val="both"/>
        <w:rPr>
          <w:rFonts w:ascii="Aptos" w:hAnsi="Aptos" w:cstheme="minorHAnsi"/>
        </w:rPr>
      </w:pPr>
      <w:r w:rsidRPr="009D712D">
        <w:rPr>
          <w:rFonts w:ascii="Aptos" w:hAnsi="Aptos" w:cstheme="minorHAnsi"/>
        </w:rPr>
        <w:t>History is about recognising difference, context and process</w:t>
      </w:r>
      <w:r w:rsidRPr="009D712D">
        <w:rPr>
          <w:rStyle w:val="FootnoteReference"/>
          <w:rFonts w:ascii="Aptos" w:hAnsi="Aptos" w:cstheme="minorHAnsi"/>
        </w:rPr>
        <w:footnoteReference w:id="13"/>
      </w:r>
    </w:p>
    <w:p w14:paraId="263D6C3C" w14:textId="77777777" w:rsidR="00641AF7" w:rsidRPr="009D712D" w:rsidRDefault="00641AF7" w:rsidP="00641AF7">
      <w:pPr>
        <w:pStyle w:val="ListParagraph"/>
        <w:jc w:val="both"/>
        <w:rPr>
          <w:rFonts w:ascii="Aptos" w:hAnsi="Aptos" w:cstheme="minorHAnsi"/>
        </w:rPr>
      </w:pPr>
    </w:p>
    <w:p w14:paraId="13A2EB70" w14:textId="7F932426" w:rsidR="00202ECE" w:rsidRPr="009D712D" w:rsidRDefault="001E4756" w:rsidP="00636ADF">
      <w:pPr>
        <w:pStyle w:val="ListParagraph"/>
        <w:numPr>
          <w:ilvl w:val="1"/>
          <w:numId w:val="4"/>
        </w:numPr>
        <w:ind w:left="851" w:hanging="425"/>
        <w:jc w:val="both"/>
        <w:rPr>
          <w:rFonts w:ascii="Aptos" w:hAnsi="Aptos" w:cstheme="minorHAnsi"/>
        </w:rPr>
      </w:pPr>
      <w:r w:rsidRPr="009D712D">
        <w:rPr>
          <w:rFonts w:ascii="Aptos" w:hAnsi="Aptos" w:cstheme="minorHAnsi"/>
        </w:rPr>
        <w:t>D</w:t>
      </w:r>
      <w:r w:rsidR="00202ECE" w:rsidRPr="009D712D">
        <w:rPr>
          <w:rFonts w:ascii="Aptos" w:hAnsi="Aptos" w:cstheme="minorHAnsi"/>
        </w:rPr>
        <w:t>ifferent perspectives</w:t>
      </w:r>
      <w:r w:rsidR="00636ADF" w:rsidRPr="009D712D">
        <w:rPr>
          <w:rFonts w:ascii="Aptos" w:hAnsi="Aptos" w:cstheme="minorHAnsi"/>
        </w:rPr>
        <w:t xml:space="preserve"> are helpful eg </w:t>
      </w:r>
      <w:r w:rsidR="00AF5388" w:rsidRPr="009D712D">
        <w:rPr>
          <w:rFonts w:ascii="Aptos" w:hAnsi="Aptos" w:cstheme="minorHAnsi"/>
        </w:rPr>
        <w:t xml:space="preserve">Carl Trueman’s, </w:t>
      </w:r>
      <w:r w:rsidR="00AF5388" w:rsidRPr="009D712D">
        <w:rPr>
          <w:rFonts w:ascii="Aptos" w:hAnsi="Aptos" w:cstheme="minorHAnsi"/>
          <w:i/>
        </w:rPr>
        <w:t>Histories and their Fallacies</w:t>
      </w:r>
      <w:r w:rsidR="00AF5388" w:rsidRPr="009D712D">
        <w:rPr>
          <w:rFonts w:ascii="Aptos" w:hAnsi="Aptos" w:cstheme="minorHAnsi"/>
        </w:rPr>
        <w:t xml:space="preserve">, </w:t>
      </w:r>
      <w:r w:rsidR="00202ECE" w:rsidRPr="009D712D">
        <w:rPr>
          <w:rFonts w:ascii="Aptos" w:hAnsi="Aptos" w:cstheme="minorHAnsi"/>
        </w:rPr>
        <w:t>Tamim</w:t>
      </w:r>
      <w:r w:rsidR="00FB3B0F" w:rsidRPr="009D712D">
        <w:rPr>
          <w:rFonts w:ascii="Aptos" w:hAnsi="Aptos" w:cstheme="minorHAnsi"/>
        </w:rPr>
        <w:t xml:space="preserve"> </w:t>
      </w:r>
      <w:r w:rsidR="00202ECE" w:rsidRPr="009D712D">
        <w:rPr>
          <w:rFonts w:ascii="Aptos" w:hAnsi="Aptos" w:cstheme="minorHAnsi"/>
        </w:rPr>
        <w:t xml:space="preserve">Ansary’s </w:t>
      </w:r>
      <w:r w:rsidR="00202ECE" w:rsidRPr="009D712D">
        <w:rPr>
          <w:rFonts w:ascii="Aptos" w:hAnsi="Aptos" w:cstheme="minorHAnsi"/>
          <w:i/>
        </w:rPr>
        <w:t>Destiny Disrupted: A History of the World Through Islamic Eyes</w:t>
      </w:r>
      <w:r w:rsidRPr="009D712D">
        <w:rPr>
          <w:rFonts w:ascii="Aptos" w:hAnsi="Aptos" w:cstheme="minorHAnsi"/>
        </w:rPr>
        <w:t xml:space="preserve">, </w:t>
      </w:r>
      <w:r w:rsidR="00202ECE" w:rsidRPr="009D712D">
        <w:rPr>
          <w:rFonts w:ascii="Aptos" w:hAnsi="Aptos" w:cstheme="minorHAnsi"/>
        </w:rPr>
        <w:t xml:space="preserve">Peter Frankopan’s </w:t>
      </w:r>
      <w:r w:rsidR="00202ECE" w:rsidRPr="009D712D">
        <w:rPr>
          <w:rFonts w:ascii="Aptos" w:hAnsi="Aptos" w:cstheme="minorHAnsi"/>
          <w:i/>
        </w:rPr>
        <w:t>Silk Roads: A New History of the World</w:t>
      </w:r>
      <w:r w:rsidRPr="009D712D">
        <w:rPr>
          <w:rFonts w:ascii="Aptos" w:hAnsi="Aptos" w:cstheme="minorHAnsi"/>
          <w:i/>
        </w:rPr>
        <w:t xml:space="preserve">, </w:t>
      </w:r>
      <w:r w:rsidRPr="009D712D">
        <w:rPr>
          <w:rFonts w:ascii="Aptos" w:hAnsi="Aptos" w:cstheme="minorHAnsi"/>
          <w:iCs/>
        </w:rPr>
        <w:t xml:space="preserve">and listen to all </w:t>
      </w:r>
      <w:r w:rsidRPr="009D712D">
        <w:rPr>
          <w:rFonts w:ascii="Aptos" w:hAnsi="Aptos" w:cstheme="minorHAnsi"/>
          <w:i/>
        </w:rPr>
        <w:t>The Rest is History</w:t>
      </w:r>
      <w:r w:rsidRPr="009D712D">
        <w:rPr>
          <w:rFonts w:ascii="Aptos" w:hAnsi="Aptos" w:cstheme="minorHAnsi"/>
          <w:iCs/>
        </w:rPr>
        <w:t xml:space="preserve"> podcasts with Tom Holland and Dominic Sandbrook not least #60 “Muhammad” and #265 “Saudi Arabia: The Mystery of the Kaaba”</w:t>
      </w:r>
    </w:p>
    <w:p w14:paraId="5ED0F273" w14:textId="77777777" w:rsidR="00E47245" w:rsidRPr="009D712D" w:rsidRDefault="00E47245" w:rsidP="00E47245">
      <w:pPr>
        <w:pStyle w:val="ListParagraph"/>
        <w:ind w:left="993"/>
        <w:jc w:val="both"/>
        <w:rPr>
          <w:rFonts w:ascii="Aptos" w:hAnsi="Aptos" w:cstheme="minorHAnsi"/>
        </w:rPr>
      </w:pPr>
    </w:p>
    <w:p w14:paraId="48397FA9" w14:textId="57ADBF49" w:rsidR="00E47245" w:rsidRPr="009D712D" w:rsidRDefault="00C768A7" w:rsidP="00636ADF">
      <w:pPr>
        <w:pStyle w:val="ListParagraph"/>
        <w:numPr>
          <w:ilvl w:val="1"/>
          <w:numId w:val="4"/>
        </w:numPr>
        <w:ind w:left="851" w:hanging="425"/>
        <w:jc w:val="both"/>
        <w:rPr>
          <w:rFonts w:ascii="Aptos" w:hAnsi="Aptos" w:cstheme="minorHAnsi"/>
        </w:rPr>
      </w:pPr>
      <w:r w:rsidRPr="009D712D">
        <w:rPr>
          <w:rFonts w:ascii="Aptos" w:hAnsi="Aptos" w:cstheme="minorHAnsi"/>
        </w:rPr>
        <w:t>“Sources relating to early Islamic period are complex and pose serious problems for interpretation”</w:t>
      </w:r>
      <w:r w:rsidR="00906877" w:rsidRPr="009D712D">
        <w:rPr>
          <w:rStyle w:val="FootnoteReference"/>
          <w:rFonts w:ascii="Aptos" w:hAnsi="Aptos" w:cstheme="minorHAnsi"/>
        </w:rPr>
        <w:footnoteReference w:id="14"/>
      </w:r>
    </w:p>
    <w:p w14:paraId="09E0729D" w14:textId="77777777" w:rsidR="00AA039E" w:rsidRPr="009D712D" w:rsidRDefault="00AA039E" w:rsidP="00906877">
      <w:pPr>
        <w:pStyle w:val="ListParagraph"/>
        <w:ind w:left="426"/>
        <w:jc w:val="both"/>
        <w:rPr>
          <w:rFonts w:ascii="Aptos" w:hAnsi="Aptos" w:cstheme="minorHAnsi"/>
        </w:rPr>
      </w:pPr>
    </w:p>
    <w:p w14:paraId="0299A02B" w14:textId="1059B687" w:rsidR="00AA039E" w:rsidRPr="009D712D" w:rsidRDefault="00AA039E" w:rsidP="006E0BA8">
      <w:pPr>
        <w:pStyle w:val="ListParagraph"/>
        <w:numPr>
          <w:ilvl w:val="1"/>
          <w:numId w:val="4"/>
        </w:numPr>
        <w:ind w:left="851" w:hanging="425"/>
        <w:jc w:val="both"/>
        <w:rPr>
          <w:rFonts w:ascii="Aptos" w:hAnsi="Aptos" w:cstheme="minorHAnsi"/>
        </w:rPr>
      </w:pPr>
      <w:r w:rsidRPr="009D712D">
        <w:rPr>
          <w:rFonts w:ascii="Aptos" w:hAnsi="Aptos" w:cstheme="minorHAnsi"/>
        </w:rPr>
        <w:t>Can Muslim people cope with the historical-critical method?</w:t>
      </w:r>
    </w:p>
    <w:p w14:paraId="3E432650" w14:textId="77777777" w:rsidR="00ED7C65" w:rsidRPr="009D712D" w:rsidRDefault="00ED7C65" w:rsidP="00ED7C65">
      <w:pPr>
        <w:pStyle w:val="ListParagraph"/>
        <w:ind w:left="1418"/>
        <w:jc w:val="both"/>
        <w:rPr>
          <w:rFonts w:ascii="Aptos" w:hAnsi="Aptos" w:cstheme="minorHAnsi"/>
        </w:rPr>
      </w:pPr>
    </w:p>
    <w:p w14:paraId="5CBC22D9" w14:textId="3121A727" w:rsidR="00ED7C65" w:rsidRPr="009D712D" w:rsidRDefault="00ED7C65" w:rsidP="006E0BA8">
      <w:pPr>
        <w:pStyle w:val="ListParagraph"/>
        <w:numPr>
          <w:ilvl w:val="2"/>
          <w:numId w:val="4"/>
        </w:numPr>
        <w:ind w:left="1276"/>
        <w:jc w:val="both"/>
        <w:rPr>
          <w:rFonts w:ascii="Aptos" w:hAnsi="Aptos" w:cstheme="minorHAnsi"/>
        </w:rPr>
      </w:pPr>
      <w:r w:rsidRPr="009D712D">
        <w:rPr>
          <w:rFonts w:ascii="Aptos" w:hAnsi="Aptos" w:cstheme="minorHAnsi"/>
        </w:rPr>
        <w:t>Why has there been so little archaeological work in Mecca, Medina and Hijaz</w:t>
      </w:r>
      <w:r w:rsidRPr="009D712D">
        <w:rPr>
          <w:rStyle w:val="FootnoteReference"/>
          <w:rFonts w:ascii="Aptos" w:hAnsi="Aptos" w:cstheme="minorHAnsi"/>
        </w:rPr>
        <w:footnoteReference w:id="15"/>
      </w:r>
    </w:p>
    <w:p w14:paraId="5AA24EC3" w14:textId="7EF9C925" w:rsidR="00906877" w:rsidRPr="009D712D" w:rsidRDefault="00906877" w:rsidP="00906877">
      <w:pPr>
        <w:pStyle w:val="ListParagraph"/>
        <w:ind w:left="426"/>
        <w:jc w:val="both"/>
        <w:rPr>
          <w:rFonts w:ascii="Aptos" w:hAnsi="Aptos" w:cstheme="minorHAnsi"/>
        </w:rPr>
      </w:pPr>
    </w:p>
    <w:p w14:paraId="1FB47113" w14:textId="77777777" w:rsidR="00AA039E" w:rsidRPr="009D712D" w:rsidRDefault="00AA039E" w:rsidP="00906877">
      <w:pPr>
        <w:pStyle w:val="ListParagraph"/>
        <w:ind w:left="426"/>
        <w:jc w:val="both"/>
        <w:rPr>
          <w:rFonts w:ascii="Aptos" w:hAnsi="Aptos" w:cstheme="minorHAnsi"/>
        </w:rPr>
      </w:pPr>
    </w:p>
    <w:p w14:paraId="6862B566" w14:textId="614F6207" w:rsidR="00E86F26" w:rsidRPr="009D712D" w:rsidRDefault="00E47245" w:rsidP="00E86F26">
      <w:pPr>
        <w:pStyle w:val="ListParagraph"/>
        <w:numPr>
          <w:ilvl w:val="0"/>
          <w:numId w:val="4"/>
        </w:numPr>
        <w:ind w:left="426"/>
        <w:jc w:val="both"/>
        <w:rPr>
          <w:rFonts w:ascii="Aptos" w:hAnsi="Aptos" w:cstheme="minorHAnsi"/>
        </w:rPr>
      </w:pPr>
      <w:r w:rsidRPr="009D712D">
        <w:rPr>
          <w:rFonts w:ascii="Aptos" w:hAnsi="Aptos" w:cstheme="minorHAnsi"/>
        </w:rPr>
        <w:t>Arabia: c</w:t>
      </w:r>
      <w:r w:rsidR="00E86F26" w:rsidRPr="009D712D">
        <w:rPr>
          <w:rFonts w:ascii="Aptos" w:hAnsi="Aptos" w:cstheme="minorHAnsi"/>
        </w:rPr>
        <w:t>aught between Christian Byzantines in NW, Zoroastrian Persians in NE, Yemeni Kingdom in south and Axumite Kingdom of Ethiopia in SW</w:t>
      </w:r>
      <w:r w:rsidR="00B10D72" w:rsidRPr="009D712D">
        <w:rPr>
          <w:rFonts w:ascii="Aptos" w:hAnsi="Aptos" w:cstheme="minorHAnsi"/>
        </w:rPr>
        <w:t xml:space="preserve"> (see Donner’s article on VLE)</w:t>
      </w:r>
    </w:p>
    <w:p w14:paraId="2DD5FF8B" w14:textId="77777777" w:rsidR="00E86F26" w:rsidRPr="009D712D" w:rsidRDefault="00E86F26" w:rsidP="00E86F26">
      <w:pPr>
        <w:pStyle w:val="ListParagraph"/>
        <w:ind w:left="709"/>
        <w:jc w:val="both"/>
        <w:rPr>
          <w:rFonts w:ascii="Aptos" w:hAnsi="Aptos" w:cstheme="minorHAnsi"/>
        </w:rPr>
      </w:pPr>
    </w:p>
    <w:p w14:paraId="6EE7CAD0" w14:textId="0CFD97B4" w:rsidR="00C768A7" w:rsidRPr="009D712D" w:rsidRDefault="00A53444" w:rsidP="00A53444">
      <w:pPr>
        <w:pStyle w:val="ListParagraph"/>
        <w:numPr>
          <w:ilvl w:val="1"/>
          <w:numId w:val="4"/>
        </w:numPr>
        <w:ind w:left="851" w:hanging="425"/>
        <w:jc w:val="both"/>
        <w:rPr>
          <w:rFonts w:ascii="Aptos" w:hAnsi="Aptos" w:cstheme="minorHAnsi"/>
        </w:rPr>
      </w:pPr>
      <w:r w:rsidRPr="009D712D">
        <w:rPr>
          <w:rFonts w:ascii="Aptos" w:hAnsi="Aptos" w:cstheme="minorHAnsi"/>
        </w:rPr>
        <w:lastRenderedPageBreak/>
        <w:t xml:space="preserve">A time of </w:t>
      </w:r>
      <w:r w:rsidR="00E86F26" w:rsidRPr="009D712D">
        <w:rPr>
          <w:rFonts w:ascii="Aptos" w:hAnsi="Aptos" w:cstheme="minorHAnsi"/>
        </w:rPr>
        <w:t xml:space="preserve">war, </w:t>
      </w:r>
      <w:r w:rsidRPr="009D712D">
        <w:rPr>
          <w:rFonts w:ascii="Aptos" w:hAnsi="Aptos" w:cstheme="minorHAnsi"/>
        </w:rPr>
        <w:t>plague, economic problems,</w:t>
      </w:r>
      <w:r w:rsidRPr="009D712D">
        <w:rPr>
          <w:rStyle w:val="FootnoteReference"/>
          <w:rFonts w:ascii="Aptos" w:hAnsi="Aptos" w:cstheme="minorHAnsi"/>
        </w:rPr>
        <w:footnoteReference w:id="16"/>
      </w:r>
      <w:r w:rsidRPr="009D712D">
        <w:rPr>
          <w:rFonts w:ascii="Aptos" w:hAnsi="Aptos" w:cstheme="minorHAnsi"/>
        </w:rPr>
        <w:t xml:space="preserve"> some trade</w:t>
      </w:r>
    </w:p>
    <w:p w14:paraId="2B7F4B36" w14:textId="77777777" w:rsidR="006E0BA8" w:rsidRPr="009D712D" w:rsidRDefault="006E0BA8" w:rsidP="006E0BA8">
      <w:pPr>
        <w:pStyle w:val="NormalWeb"/>
        <w:spacing w:before="0" w:beforeAutospacing="0" w:after="0" w:afterAutospacing="0"/>
        <w:ind w:left="1276"/>
        <w:jc w:val="both"/>
        <w:rPr>
          <w:rStyle w:val="sup"/>
          <w:rFonts w:ascii="Aptos" w:hAnsi="Aptos" w:cstheme="minorHAnsi"/>
          <w:lang w:val="en-GB"/>
        </w:rPr>
      </w:pPr>
    </w:p>
    <w:p w14:paraId="7A2A7241" w14:textId="4C6A01E2" w:rsidR="001E4756" w:rsidRPr="009D712D" w:rsidRDefault="001E4756" w:rsidP="006E0BA8">
      <w:pPr>
        <w:pStyle w:val="NormalWeb"/>
        <w:numPr>
          <w:ilvl w:val="2"/>
          <w:numId w:val="4"/>
        </w:numPr>
        <w:spacing w:before="0" w:beforeAutospacing="0" w:after="0" w:afterAutospacing="0"/>
        <w:ind w:left="1276"/>
        <w:jc w:val="both"/>
        <w:rPr>
          <w:rStyle w:val="sup"/>
          <w:rFonts w:ascii="Aptos" w:hAnsi="Aptos" w:cstheme="minorHAnsi"/>
          <w:lang w:val="en-GB"/>
        </w:rPr>
      </w:pPr>
      <w:r w:rsidRPr="009D712D">
        <w:rPr>
          <w:rStyle w:val="sup"/>
          <w:rFonts w:ascii="Aptos" w:hAnsi="Aptos" w:cstheme="minorHAnsi"/>
          <w:lang w:val="en-GB"/>
        </w:rPr>
        <w:t>Although trade is controversial when thinking about Mecca</w:t>
      </w:r>
      <w:r w:rsidR="004E22ED" w:rsidRPr="009D712D">
        <w:rPr>
          <w:rStyle w:val="sup"/>
          <w:rFonts w:ascii="Aptos" w:hAnsi="Aptos" w:cstheme="minorHAnsi"/>
          <w:lang w:val="en-GB"/>
        </w:rPr>
        <w:t xml:space="preserve"> – was it on a trade route at all?</w:t>
      </w:r>
    </w:p>
    <w:p w14:paraId="2FA8E8AC" w14:textId="61FF41CF" w:rsidR="00E86F26" w:rsidRPr="009D712D" w:rsidRDefault="009224C5" w:rsidP="00E86F26">
      <w:pPr>
        <w:pStyle w:val="ListParagraph"/>
        <w:ind w:left="709"/>
        <w:jc w:val="both"/>
        <w:rPr>
          <w:rFonts w:ascii="Aptos" w:hAnsi="Aptos" w:cstheme="minorHAnsi"/>
        </w:rPr>
      </w:pPr>
      <w:r w:rsidRPr="009D712D">
        <w:rPr>
          <w:rFonts w:ascii="Aptos" w:hAnsi="Aptos" w:cstheme="minorHAnsi"/>
          <w:noProof/>
        </w:rPr>
        <w:drawing>
          <wp:anchor distT="0" distB="0" distL="114300" distR="114300" simplePos="0" relativeHeight="251667456" behindDoc="0" locked="0" layoutInCell="1" allowOverlap="1" wp14:anchorId="7426113D" wp14:editId="17DF6AD1">
            <wp:simplePos x="0" y="0"/>
            <wp:positionH relativeFrom="column">
              <wp:posOffset>1557655</wp:posOffset>
            </wp:positionH>
            <wp:positionV relativeFrom="paragraph">
              <wp:posOffset>33020</wp:posOffset>
            </wp:positionV>
            <wp:extent cx="3535680" cy="2584450"/>
            <wp:effectExtent l="0" t="0" r="7620" b="6350"/>
            <wp:wrapThrough wrapText="bothSides">
              <wp:wrapPolygon edited="0">
                <wp:start x="0" y="0"/>
                <wp:lineTo x="0" y="21494"/>
                <wp:lineTo x="21530" y="21494"/>
                <wp:lineTo x="215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5680" cy="258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3F21B" w14:textId="5C1D1018" w:rsidR="004E22ED" w:rsidRPr="009D712D" w:rsidRDefault="004E22ED" w:rsidP="00E86F26">
      <w:pPr>
        <w:pStyle w:val="ListParagraph"/>
        <w:ind w:left="709"/>
        <w:jc w:val="both"/>
        <w:rPr>
          <w:rFonts w:ascii="Aptos" w:hAnsi="Aptos" w:cstheme="minorHAnsi"/>
        </w:rPr>
      </w:pPr>
    </w:p>
    <w:p w14:paraId="71A337D3" w14:textId="16482543" w:rsidR="004E22ED" w:rsidRPr="009D712D" w:rsidRDefault="004E22ED" w:rsidP="00E86F26">
      <w:pPr>
        <w:pStyle w:val="ListParagraph"/>
        <w:ind w:left="709"/>
        <w:jc w:val="both"/>
        <w:rPr>
          <w:rFonts w:ascii="Aptos" w:hAnsi="Aptos" w:cstheme="minorHAnsi"/>
        </w:rPr>
      </w:pPr>
    </w:p>
    <w:p w14:paraId="58ACD9EE" w14:textId="1C8DC0ED" w:rsidR="004E22ED" w:rsidRPr="009D712D" w:rsidRDefault="004E22ED" w:rsidP="00E86F26">
      <w:pPr>
        <w:pStyle w:val="ListParagraph"/>
        <w:ind w:left="709"/>
        <w:jc w:val="both"/>
        <w:rPr>
          <w:rFonts w:ascii="Aptos" w:hAnsi="Aptos" w:cstheme="minorHAnsi"/>
        </w:rPr>
      </w:pPr>
    </w:p>
    <w:p w14:paraId="52CE4A0C" w14:textId="4EFB9BD4" w:rsidR="004E22ED" w:rsidRPr="009D712D" w:rsidRDefault="004E22ED" w:rsidP="00E86F26">
      <w:pPr>
        <w:pStyle w:val="ListParagraph"/>
        <w:ind w:left="709"/>
        <w:jc w:val="both"/>
        <w:rPr>
          <w:rFonts w:ascii="Aptos" w:hAnsi="Aptos" w:cstheme="minorHAnsi"/>
        </w:rPr>
      </w:pPr>
    </w:p>
    <w:p w14:paraId="2595FC51" w14:textId="05FD8346" w:rsidR="004E22ED" w:rsidRPr="009D712D" w:rsidRDefault="004E22ED" w:rsidP="00E86F26">
      <w:pPr>
        <w:pStyle w:val="ListParagraph"/>
        <w:ind w:left="709"/>
        <w:jc w:val="both"/>
        <w:rPr>
          <w:rFonts w:ascii="Aptos" w:hAnsi="Aptos" w:cstheme="minorHAnsi"/>
        </w:rPr>
      </w:pPr>
    </w:p>
    <w:p w14:paraId="69A1D1B8" w14:textId="7FF77002" w:rsidR="004E22ED" w:rsidRPr="009D712D" w:rsidRDefault="004E22ED" w:rsidP="00E86F26">
      <w:pPr>
        <w:pStyle w:val="ListParagraph"/>
        <w:ind w:left="709"/>
        <w:jc w:val="both"/>
        <w:rPr>
          <w:rFonts w:ascii="Aptos" w:hAnsi="Aptos" w:cstheme="minorHAnsi"/>
        </w:rPr>
      </w:pPr>
    </w:p>
    <w:p w14:paraId="5290F9B5" w14:textId="1EC86DB2" w:rsidR="004E22ED" w:rsidRPr="009D712D" w:rsidRDefault="004E22ED" w:rsidP="00E86F26">
      <w:pPr>
        <w:pStyle w:val="ListParagraph"/>
        <w:ind w:left="709"/>
        <w:jc w:val="both"/>
        <w:rPr>
          <w:rFonts w:ascii="Aptos" w:hAnsi="Aptos" w:cstheme="minorHAnsi"/>
        </w:rPr>
      </w:pPr>
    </w:p>
    <w:p w14:paraId="0A251072" w14:textId="4AF4A387" w:rsidR="004E22ED" w:rsidRPr="009D712D" w:rsidRDefault="004E22ED" w:rsidP="00E86F26">
      <w:pPr>
        <w:pStyle w:val="ListParagraph"/>
        <w:ind w:left="709"/>
        <w:jc w:val="both"/>
        <w:rPr>
          <w:rFonts w:ascii="Aptos" w:hAnsi="Aptos" w:cstheme="minorHAnsi"/>
        </w:rPr>
      </w:pPr>
    </w:p>
    <w:p w14:paraId="26326223" w14:textId="75EBA85C" w:rsidR="004E22ED" w:rsidRPr="009D712D" w:rsidRDefault="004E22ED" w:rsidP="00E86F26">
      <w:pPr>
        <w:pStyle w:val="ListParagraph"/>
        <w:ind w:left="709"/>
        <w:jc w:val="both"/>
        <w:rPr>
          <w:rFonts w:ascii="Aptos" w:hAnsi="Aptos" w:cstheme="minorHAnsi"/>
        </w:rPr>
      </w:pPr>
    </w:p>
    <w:p w14:paraId="6CA6D4D8" w14:textId="57405362" w:rsidR="004E22ED" w:rsidRPr="009D712D" w:rsidRDefault="004E22ED" w:rsidP="00E86F26">
      <w:pPr>
        <w:pStyle w:val="ListParagraph"/>
        <w:ind w:left="709"/>
        <w:jc w:val="both"/>
        <w:rPr>
          <w:rFonts w:ascii="Aptos" w:hAnsi="Aptos" w:cstheme="minorHAnsi"/>
        </w:rPr>
      </w:pPr>
    </w:p>
    <w:p w14:paraId="59CBCC9D" w14:textId="7A758018" w:rsidR="004E22ED" w:rsidRPr="009D712D" w:rsidRDefault="004E22ED" w:rsidP="00E86F26">
      <w:pPr>
        <w:pStyle w:val="ListParagraph"/>
        <w:ind w:left="709"/>
        <w:jc w:val="both"/>
        <w:rPr>
          <w:rFonts w:ascii="Aptos" w:hAnsi="Aptos" w:cstheme="minorHAnsi"/>
        </w:rPr>
      </w:pPr>
    </w:p>
    <w:p w14:paraId="08C0097D" w14:textId="4A38C21F" w:rsidR="004E22ED" w:rsidRPr="009D712D" w:rsidRDefault="004E22ED" w:rsidP="00E86F26">
      <w:pPr>
        <w:pStyle w:val="ListParagraph"/>
        <w:ind w:left="709"/>
        <w:jc w:val="both"/>
        <w:rPr>
          <w:rFonts w:ascii="Aptos" w:hAnsi="Aptos" w:cstheme="minorHAnsi"/>
        </w:rPr>
      </w:pPr>
    </w:p>
    <w:p w14:paraId="7E7C0490" w14:textId="76C7F854" w:rsidR="004E22ED" w:rsidRPr="009D712D" w:rsidRDefault="004E22ED" w:rsidP="00E86F26">
      <w:pPr>
        <w:pStyle w:val="ListParagraph"/>
        <w:ind w:left="709"/>
        <w:jc w:val="both"/>
        <w:rPr>
          <w:rFonts w:ascii="Aptos" w:hAnsi="Aptos" w:cstheme="minorHAnsi"/>
        </w:rPr>
      </w:pPr>
    </w:p>
    <w:p w14:paraId="708E9DA2" w14:textId="0EEB91DB" w:rsidR="004E22ED" w:rsidRPr="009D712D" w:rsidRDefault="00A53444" w:rsidP="006B6F14">
      <w:pPr>
        <w:pStyle w:val="ListParagraph"/>
        <w:ind w:left="2149" w:firstLine="11"/>
        <w:jc w:val="both"/>
        <w:rPr>
          <w:rFonts w:ascii="Aptos" w:hAnsi="Aptos" w:cstheme="minorHAnsi"/>
        </w:rPr>
      </w:pPr>
      <w:r w:rsidRPr="009D712D">
        <w:rPr>
          <w:rStyle w:val="FootnoteReference"/>
          <w:rFonts w:ascii="Aptos" w:hAnsi="Aptos" w:cstheme="minorHAnsi"/>
        </w:rPr>
        <w:footnoteReference w:id="17"/>
      </w:r>
    </w:p>
    <w:p w14:paraId="6857C5E3" w14:textId="77777777" w:rsidR="00E86F26" w:rsidRPr="009D712D" w:rsidRDefault="00E86F26" w:rsidP="00E86F26">
      <w:pPr>
        <w:pStyle w:val="ListParagraph"/>
        <w:numPr>
          <w:ilvl w:val="0"/>
          <w:numId w:val="4"/>
        </w:numPr>
        <w:ind w:left="426"/>
        <w:jc w:val="both"/>
        <w:rPr>
          <w:rFonts w:ascii="Aptos" w:hAnsi="Aptos" w:cstheme="minorHAnsi"/>
        </w:rPr>
      </w:pPr>
      <w:r w:rsidRPr="009D712D">
        <w:rPr>
          <w:rFonts w:ascii="Aptos" w:hAnsi="Aptos" w:cstheme="minorHAnsi"/>
        </w:rPr>
        <w:t>Christianity seen as foreign, divided and persecuting, if known about at all</w:t>
      </w:r>
    </w:p>
    <w:p w14:paraId="26288118" w14:textId="77777777" w:rsidR="00E86F26" w:rsidRPr="009D712D" w:rsidRDefault="00E86F26" w:rsidP="00E86F26">
      <w:pPr>
        <w:jc w:val="both"/>
        <w:rPr>
          <w:rFonts w:ascii="Aptos" w:hAnsi="Aptos" w:cstheme="minorHAnsi"/>
          <w:sz w:val="24"/>
          <w:szCs w:val="24"/>
        </w:rPr>
      </w:pPr>
    </w:p>
    <w:p w14:paraId="33C66A86" w14:textId="77777777" w:rsidR="006B6F14" w:rsidRPr="009D712D" w:rsidRDefault="006B6F14" w:rsidP="00E86F26">
      <w:pPr>
        <w:jc w:val="both"/>
        <w:rPr>
          <w:rFonts w:ascii="Aptos" w:hAnsi="Aptos" w:cstheme="minorHAnsi"/>
          <w:sz w:val="24"/>
          <w:szCs w:val="24"/>
        </w:rPr>
      </w:pPr>
    </w:p>
    <w:p w14:paraId="7AED3A46" w14:textId="77777777" w:rsidR="00E86F26" w:rsidRPr="009D712D" w:rsidRDefault="00E86F26" w:rsidP="00E86F26">
      <w:pPr>
        <w:pStyle w:val="ListParagraph"/>
        <w:numPr>
          <w:ilvl w:val="0"/>
          <w:numId w:val="4"/>
        </w:numPr>
        <w:ind w:left="426"/>
        <w:jc w:val="both"/>
        <w:rPr>
          <w:rFonts w:ascii="Aptos" w:hAnsi="Aptos" w:cstheme="minorHAnsi"/>
        </w:rPr>
      </w:pPr>
      <w:r w:rsidRPr="009D712D">
        <w:rPr>
          <w:rFonts w:ascii="Aptos" w:hAnsi="Aptos" w:cstheme="minorHAnsi"/>
        </w:rPr>
        <w:t>“The age of ignorance” (</w:t>
      </w:r>
      <w:r w:rsidRPr="009D712D">
        <w:rPr>
          <w:rFonts w:ascii="Aptos" w:hAnsi="Aptos" w:cstheme="minorHAnsi"/>
          <w:i/>
        </w:rPr>
        <w:t>Jahiliya</w:t>
      </w:r>
      <w:r w:rsidRPr="009D712D">
        <w:rPr>
          <w:rFonts w:ascii="Aptos" w:hAnsi="Aptos" w:cstheme="minorHAnsi"/>
        </w:rPr>
        <w:t xml:space="preserve">, Surah 5:50) </w:t>
      </w:r>
    </w:p>
    <w:p w14:paraId="22B831FC" w14:textId="77777777" w:rsidR="00E86F26" w:rsidRPr="009D712D" w:rsidRDefault="00E86F26" w:rsidP="00E86F26">
      <w:pPr>
        <w:pStyle w:val="ListParagraph"/>
        <w:rPr>
          <w:rFonts w:ascii="Aptos" w:hAnsi="Aptos" w:cstheme="minorHAnsi"/>
        </w:rPr>
      </w:pPr>
    </w:p>
    <w:p w14:paraId="350C4CA3" w14:textId="77777777" w:rsidR="00B8431B" w:rsidRPr="009D712D" w:rsidRDefault="00B8431B" w:rsidP="00E86F26">
      <w:pPr>
        <w:pStyle w:val="ListParagraph"/>
        <w:rPr>
          <w:rFonts w:ascii="Aptos" w:hAnsi="Aptos" w:cstheme="minorHAnsi"/>
        </w:rPr>
      </w:pPr>
    </w:p>
    <w:p w14:paraId="18D40C36" w14:textId="77777777" w:rsidR="00D10877" w:rsidRPr="009D712D" w:rsidRDefault="00E86F26" w:rsidP="00D10877">
      <w:pPr>
        <w:jc w:val="both"/>
        <w:rPr>
          <w:rFonts w:ascii="Aptos" w:hAnsi="Aptos" w:cstheme="minorHAnsi"/>
          <w:b/>
          <w:sz w:val="24"/>
          <w:szCs w:val="24"/>
        </w:rPr>
      </w:pPr>
      <w:r w:rsidRPr="009D712D">
        <w:rPr>
          <w:rStyle w:val="Hyperlink"/>
          <w:rFonts w:ascii="Aptos" w:eastAsia="Calibri" w:hAnsi="Aptos" w:cstheme="minorHAnsi"/>
          <w:b/>
          <w:color w:val="auto"/>
          <w:sz w:val="24"/>
          <w:szCs w:val="24"/>
          <w:u w:val="none"/>
          <w:lang w:val="en-GB" w:eastAsia="en-GB"/>
        </w:rPr>
        <w:t>4</w:t>
      </w:r>
      <w:r w:rsidR="00D10877" w:rsidRPr="009D712D">
        <w:rPr>
          <w:rStyle w:val="Hyperlink"/>
          <w:rFonts w:ascii="Aptos" w:eastAsia="Calibri" w:hAnsi="Aptos" w:cstheme="minorHAnsi"/>
          <w:b/>
          <w:color w:val="auto"/>
          <w:sz w:val="24"/>
          <w:szCs w:val="24"/>
          <w:u w:val="none"/>
          <w:lang w:val="en-GB" w:eastAsia="en-GB"/>
        </w:rPr>
        <w:tab/>
        <w:t>Some Known Knowns (probably)</w:t>
      </w:r>
      <w:r w:rsidR="00D10877" w:rsidRPr="009D712D">
        <w:rPr>
          <w:rStyle w:val="FootnoteReference"/>
          <w:rFonts w:ascii="Aptos" w:eastAsia="Calibri" w:hAnsi="Aptos" w:cstheme="minorHAnsi"/>
          <w:b/>
          <w:sz w:val="24"/>
          <w:szCs w:val="24"/>
          <w:lang w:val="en-GB" w:eastAsia="en-GB"/>
        </w:rPr>
        <w:footnoteReference w:id="18"/>
      </w:r>
    </w:p>
    <w:p w14:paraId="19E543DE" w14:textId="77777777" w:rsidR="00D10877" w:rsidRPr="009D712D" w:rsidRDefault="00D10877" w:rsidP="00D10877">
      <w:pPr>
        <w:tabs>
          <w:tab w:val="left" w:pos="5280"/>
        </w:tabs>
        <w:jc w:val="both"/>
        <w:rPr>
          <w:rFonts w:ascii="Aptos" w:hAnsi="Aptos" w:cstheme="minorHAnsi"/>
          <w:sz w:val="24"/>
          <w:szCs w:val="24"/>
        </w:rPr>
      </w:pPr>
    </w:p>
    <w:p w14:paraId="0B6963BC" w14:textId="77777777" w:rsidR="00055615" w:rsidRPr="009D712D" w:rsidRDefault="00055615" w:rsidP="00D10877">
      <w:pPr>
        <w:tabs>
          <w:tab w:val="left" w:pos="5280"/>
        </w:tabs>
        <w:jc w:val="both"/>
        <w:rPr>
          <w:rFonts w:ascii="Aptos" w:hAnsi="Aptos" w:cstheme="minorHAnsi"/>
          <w:sz w:val="24"/>
          <w:szCs w:val="24"/>
          <w:u w:val="single"/>
        </w:rPr>
      </w:pPr>
      <w:r w:rsidRPr="009D712D">
        <w:rPr>
          <w:rFonts w:ascii="Aptos" w:hAnsi="Aptos" w:cstheme="minorHAnsi"/>
          <w:sz w:val="24"/>
          <w:szCs w:val="24"/>
          <w:u w:val="single"/>
        </w:rPr>
        <w:t>4</w:t>
      </w:r>
      <w:r w:rsidR="00AA039E" w:rsidRPr="009D712D">
        <w:rPr>
          <w:rFonts w:ascii="Aptos" w:hAnsi="Aptos" w:cstheme="minorHAnsi"/>
          <w:sz w:val="24"/>
          <w:szCs w:val="24"/>
          <w:u w:val="single"/>
        </w:rPr>
        <w:t>a</w:t>
      </w:r>
      <w:r w:rsidRPr="009D712D">
        <w:rPr>
          <w:rFonts w:ascii="Aptos" w:hAnsi="Aptos" w:cstheme="minorHAnsi"/>
          <w:sz w:val="24"/>
          <w:szCs w:val="24"/>
          <w:u w:val="single"/>
        </w:rPr>
        <w:t xml:space="preserve">) </w:t>
      </w:r>
      <w:r w:rsidR="00AA039E" w:rsidRPr="009D712D">
        <w:rPr>
          <w:rFonts w:ascii="Aptos" w:hAnsi="Aptos" w:cstheme="minorHAnsi"/>
          <w:sz w:val="24"/>
          <w:szCs w:val="24"/>
          <w:u w:val="single"/>
        </w:rPr>
        <w:t xml:space="preserve">Contested </w:t>
      </w:r>
      <w:r w:rsidRPr="009D712D">
        <w:rPr>
          <w:rFonts w:ascii="Aptos" w:hAnsi="Aptos" w:cstheme="minorHAnsi"/>
          <w:sz w:val="24"/>
          <w:szCs w:val="24"/>
          <w:u w:val="single"/>
        </w:rPr>
        <w:t>Histor</w:t>
      </w:r>
      <w:r w:rsidR="00AA039E" w:rsidRPr="009D712D">
        <w:rPr>
          <w:rFonts w:ascii="Aptos" w:hAnsi="Aptos" w:cstheme="minorHAnsi"/>
          <w:sz w:val="24"/>
          <w:szCs w:val="24"/>
          <w:u w:val="single"/>
        </w:rPr>
        <w:t>ies</w:t>
      </w:r>
    </w:p>
    <w:p w14:paraId="6354541D" w14:textId="50A78667" w:rsidR="00B8431B" w:rsidRPr="009D712D" w:rsidRDefault="00B8431B" w:rsidP="00D10877">
      <w:pPr>
        <w:pStyle w:val="ListParagraph"/>
        <w:numPr>
          <w:ilvl w:val="0"/>
          <w:numId w:val="13"/>
        </w:numPr>
        <w:tabs>
          <w:tab w:val="left" w:pos="426"/>
        </w:tabs>
        <w:ind w:left="426"/>
        <w:jc w:val="both"/>
        <w:rPr>
          <w:rFonts w:ascii="Aptos" w:hAnsi="Aptos" w:cstheme="minorHAnsi"/>
        </w:rPr>
      </w:pPr>
      <w:r w:rsidRPr="009D712D">
        <w:rPr>
          <w:rFonts w:ascii="Aptos" w:hAnsi="Aptos" w:cstheme="minorHAnsi"/>
        </w:rPr>
        <w:t>Internal critique: “Muhammad is bad”</w:t>
      </w:r>
    </w:p>
    <w:p w14:paraId="6AEE63B5" w14:textId="77777777" w:rsidR="00B8431B" w:rsidRPr="009D712D" w:rsidRDefault="00B8431B" w:rsidP="00B8431B">
      <w:pPr>
        <w:pStyle w:val="ListParagraph"/>
        <w:tabs>
          <w:tab w:val="left" w:pos="426"/>
        </w:tabs>
        <w:ind w:left="426"/>
        <w:jc w:val="both"/>
        <w:rPr>
          <w:rFonts w:ascii="Aptos" w:hAnsi="Aptos" w:cstheme="minorHAnsi"/>
        </w:rPr>
      </w:pPr>
    </w:p>
    <w:p w14:paraId="3C236376" w14:textId="77777777" w:rsidR="00B8431B" w:rsidRPr="009D712D" w:rsidRDefault="00B8431B" w:rsidP="00B8431B">
      <w:pPr>
        <w:pStyle w:val="ListParagraph"/>
        <w:tabs>
          <w:tab w:val="left" w:pos="426"/>
        </w:tabs>
        <w:ind w:left="426"/>
        <w:jc w:val="both"/>
        <w:rPr>
          <w:rFonts w:ascii="Aptos" w:hAnsi="Aptos" w:cstheme="minorHAnsi"/>
        </w:rPr>
      </w:pPr>
    </w:p>
    <w:p w14:paraId="73207A3D" w14:textId="1B5A1BEF" w:rsidR="00B8431B" w:rsidRPr="009D712D" w:rsidRDefault="00B8431B" w:rsidP="00D10877">
      <w:pPr>
        <w:pStyle w:val="ListParagraph"/>
        <w:numPr>
          <w:ilvl w:val="0"/>
          <w:numId w:val="13"/>
        </w:numPr>
        <w:tabs>
          <w:tab w:val="left" w:pos="426"/>
        </w:tabs>
        <w:ind w:left="426"/>
        <w:jc w:val="both"/>
        <w:rPr>
          <w:rFonts w:ascii="Aptos" w:hAnsi="Aptos" w:cstheme="minorHAnsi"/>
        </w:rPr>
      </w:pPr>
      <w:r w:rsidRPr="009D712D">
        <w:rPr>
          <w:rFonts w:ascii="Aptos" w:hAnsi="Aptos" w:cstheme="minorHAnsi"/>
        </w:rPr>
        <w:t>External critique: “Muhammad is a bad idea”</w:t>
      </w:r>
    </w:p>
    <w:p w14:paraId="14F1CD35" w14:textId="77777777" w:rsidR="00B8431B" w:rsidRPr="009D712D" w:rsidRDefault="00B8431B" w:rsidP="00B8431B">
      <w:pPr>
        <w:pStyle w:val="ListParagraph"/>
        <w:tabs>
          <w:tab w:val="left" w:pos="426"/>
        </w:tabs>
        <w:ind w:left="426"/>
        <w:jc w:val="both"/>
        <w:rPr>
          <w:rFonts w:ascii="Aptos" w:hAnsi="Aptos" w:cstheme="minorHAnsi"/>
        </w:rPr>
      </w:pPr>
    </w:p>
    <w:p w14:paraId="3268F343" w14:textId="77777777" w:rsidR="00B8431B" w:rsidRPr="009D712D" w:rsidRDefault="00B8431B" w:rsidP="00B8431B">
      <w:pPr>
        <w:pStyle w:val="ListParagraph"/>
        <w:tabs>
          <w:tab w:val="left" w:pos="426"/>
        </w:tabs>
        <w:ind w:left="426"/>
        <w:jc w:val="both"/>
        <w:rPr>
          <w:rFonts w:ascii="Aptos" w:hAnsi="Aptos" w:cstheme="minorHAnsi"/>
        </w:rPr>
      </w:pPr>
    </w:p>
    <w:p w14:paraId="29720CEF" w14:textId="3112B4C6" w:rsidR="00D10877" w:rsidRPr="009D712D" w:rsidRDefault="00D10877" w:rsidP="00D10877">
      <w:pPr>
        <w:pStyle w:val="ListParagraph"/>
        <w:numPr>
          <w:ilvl w:val="0"/>
          <w:numId w:val="13"/>
        </w:numPr>
        <w:tabs>
          <w:tab w:val="left" w:pos="426"/>
        </w:tabs>
        <w:ind w:left="426"/>
        <w:jc w:val="both"/>
        <w:rPr>
          <w:rFonts w:ascii="Aptos" w:hAnsi="Aptos" w:cstheme="minorHAnsi"/>
        </w:rPr>
      </w:pPr>
      <w:r w:rsidRPr="009D712D">
        <w:rPr>
          <w:rFonts w:ascii="Aptos" w:hAnsi="Aptos" w:cstheme="minorHAnsi"/>
        </w:rPr>
        <w:t>100</w:t>
      </w:r>
      <w:r w:rsidR="00CB6C24" w:rsidRPr="009D712D">
        <w:rPr>
          <w:rFonts w:ascii="Aptos" w:hAnsi="Aptos" w:cstheme="minorHAnsi"/>
        </w:rPr>
        <w:t>+</w:t>
      </w:r>
      <w:r w:rsidRPr="009D712D">
        <w:rPr>
          <w:rFonts w:ascii="Aptos" w:hAnsi="Aptos" w:cstheme="minorHAnsi"/>
        </w:rPr>
        <w:t xml:space="preserve"> years between Muhammad and first biographies, </w:t>
      </w:r>
      <w:r w:rsidR="00CB6C24" w:rsidRPr="009D712D">
        <w:rPr>
          <w:rFonts w:ascii="Aptos" w:hAnsi="Aptos" w:cstheme="minorHAnsi"/>
        </w:rPr>
        <w:t>eg Ibn Ishaq (</w:t>
      </w:r>
      <w:r w:rsidR="00F2191C" w:rsidRPr="009D712D">
        <w:rPr>
          <w:rFonts w:ascii="Aptos" w:hAnsi="Aptos" w:cstheme="minorHAnsi"/>
        </w:rPr>
        <w:t>704-</w:t>
      </w:r>
      <w:r w:rsidR="00CB6C24" w:rsidRPr="009D712D">
        <w:rPr>
          <w:rFonts w:ascii="Aptos" w:hAnsi="Aptos" w:cstheme="minorHAnsi"/>
        </w:rPr>
        <w:t xml:space="preserve">767) </w:t>
      </w:r>
      <w:r w:rsidRPr="009D712D">
        <w:rPr>
          <w:rFonts w:ascii="Aptos" w:hAnsi="Aptos" w:cstheme="minorHAnsi"/>
        </w:rPr>
        <w:t>but</w:t>
      </w:r>
      <w:r w:rsidR="00CB6C24" w:rsidRPr="009D712D">
        <w:rPr>
          <w:rFonts w:ascii="Aptos" w:hAnsi="Aptos" w:cstheme="minorHAnsi"/>
        </w:rPr>
        <w:t xml:space="preserve"> comes to us through ibn Hisham who edited it (d.833)</w:t>
      </w:r>
      <w:r w:rsidR="00243317">
        <w:rPr>
          <w:rFonts w:ascii="Aptos" w:hAnsi="Aptos" w:cstheme="minorHAnsi"/>
        </w:rPr>
        <w:t xml:space="preserve"> and was partially reconstructed by a German scholar in 19</w:t>
      </w:r>
      <w:r w:rsidR="00243317" w:rsidRPr="00243317">
        <w:rPr>
          <w:rFonts w:ascii="Aptos" w:hAnsi="Aptos" w:cstheme="minorHAnsi"/>
          <w:vertAlign w:val="superscript"/>
        </w:rPr>
        <w:t>th</w:t>
      </w:r>
      <w:r w:rsidR="00243317">
        <w:rPr>
          <w:rFonts w:ascii="Aptos" w:hAnsi="Aptos" w:cstheme="minorHAnsi"/>
        </w:rPr>
        <w:t xml:space="preserve"> C and translated by a French scholar in 20</w:t>
      </w:r>
      <w:r w:rsidR="00243317" w:rsidRPr="00243317">
        <w:rPr>
          <w:rFonts w:ascii="Aptos" w:hAnsi="Aptos" w:cstheme="minorHAnsi"/>
          <w:vertAlign w:val="superscript"/>
        </w:rPr>
        <w:t>th</w:t>
      </w:r>
      <w:r w:rsidR="00243317">
        <w:rPr>
          <w:rFonts w:ascii="Aptos" w:hAnsi="Aptos" w:cstheme="minorHAnsi"/>
        </w:rPr>
        <w:t xml:space="preserve"> C…</w:t>
      </w:r>
      <w:r w:rsidRPr="009D712D">
        <w:rPr>
          <w:rFonts w:ascii="Aptos" w:hAnsi="Aptos" w:cstheme="minorHAnsi"/>
        </w:rPr>
        <w:t>:</w:t>
      </w:r>
    </w:p>
    <w:p w14:paraId="62EB224B"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c.570</w:t>
      </w:r>
      <w:r w:rsidRPr="009D712D">
        <w:rPr>
          <w:rFonts w:ascii="Aptos" w:hAnsi="Aptos" w:cstheme="minorHAnsi"/>
          <w:sz w:val="24"/>
          <w:szCs w:val="24"/>
        </w:rPr>
        <w:tab/>
      </w:r>
      <w:r w:rsidRPr="009D712D">
        <w:rPr>
          <w:rFonts w:ascii="Aptos" w:hAnsi="Aptos" w:cstheme="minorHAnsi"/>
          <w:sz w:val="24"/>
          <w:szCs w:val="24"/>
        </w:rPr>
        <w:tab/>
        <w:t>Born in Mecca (father died before birth)</w:t>
      </w:r>
    </w:p>
    <w:p w14:paraId="718F94E6"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c.576</w:t>
      </w:r>
      <w:r w:rsidRPr="009D712D">
        <w:rPr>
          <w:rFonts w:ascii="Aptos" w:hAnsi="Aptos" w:cstheme="minorHAnsi"/>
          <w:sz w:val="24"/>
          <w:szCs w:val="24"/>
        </w:rPr>
        <w:tab/>
      </w:r>
      <w:r w:rsidRPr="009D712D">
        <w:rPr>
          <w:rFonts w:ascii="Aptos" w:hAnsi="Aptos" w:cstheme="minorHAnsi"/>
          <w:sz w:val="24"/>
          <w:szCs w:val="24"/>
        </w:rPr>
        <w:tab/>
        <w:t>Mother (Amina) died (looked after by grandfather and then uncle)</w:t>
      </w:r>
    </w:p>
    <w:p w14:paraId="2C502CD9"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595</w:t>
      </w:r>
      <w:r w:rsidRPr="009D712D">
        <w:rPr>
          <w:rFonts w:ascii="Aptos" w:hAnsi="Aptos" w:cstheme="minorHAnsi"/>
          <w:sz w:val="24"/>
          <w:szCs w:val="24"/>
        </w:rPr>
        <w:tab/>
      </w:r>
      <w:r w:rsidRPr="009D712D">
        <w:rPr>
          <w:rFonts w:ascii="Aptos" w:hAnsi="Aptos" w:cstheme="minorHAnsi"/>
          <w:sz w:val="24"/>
          <w:szCs w:val="24"/>
        </w:rPr>
        <w:tab/>
        <w:t>Married Khadijah</w:t>
      </w:r>
    </w:p>
    <w:p w14:paraId="1AD54CE3"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610</w:t>
      </w:r>
      <w:r w:rsidRPr="009D712D">
        <w:rPr>
          <w:rFonts w:ascii="Aptos" w:hAnsi="Aptos" w:cstheme="minorHAnsi"/>
          <w:sz w:val="24"/>
          <w:szCs w:val="24"/>
        </w:rPr>
        <w:tab/>
      </w:r>
      <w:r w:rsidRPr="009D712D">
        <w:rPr>
          <w:rFonts w:ascii="Aptos" w:hAnsi="Aptos" w:cstheme="minorHAnsi"/>
          <w:sz w:val="24"/>
          <w:szCs w:val="24"/>
        </w:rPr>
        <w:tab/>
        <w:t>Received first revelations</w:t>
      </w:r>
    </w:p>
    <w:p w14:paraId="03F361F5"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615</w:t>
      </w:r>
      <w:r w:rsidRPr="009D712D">
        <w:rPr>
          <w:rFonts w:ascii="Aptos" w:hAnsi="Aptos" w:cstheme="minorHAnsi"/>
          <w:sz w:val="24"/>
          <w:szCs w:val="24"/>
        </w:rPr>
        <w:tab/>
      </w:r>
      <w:r w:rsidRPr="009D712D">
        <w:rPr>
          <w:rFonts w:ascii="Aptos" w:hAnsi="Aptos" w:cstheme="minorHAnsi"/>
          <w:sz w:val="24"/>
          <w:szCs w:val="24"/>
        </w:rPr>
        <w:tab/>
        <w:t>Persecution, some followers fled to Abyssinia</w:t>
      </w:r>
    </w:p>
    <w:p w14:paraId="2B019E0A"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619</w:t>
      </w:r>
      <w:r w:rsidRPr="009D712D">
        <w:rPr>
          <w:rFonts w:ascii="Aptos" w:hAnsi="Aptos" w:cstheme="minorHAnsi"/>
          <w:sz w:val="24"/>
          <w:szCs w:val="24"/>
        </w:rPr>
        <w:tab/>
      </w:r>
      <w:r w:rsidRPr="009D712D">
        <w:rPr>
          <w:rFonts w:ascii="Aptos" w:hAnsi="Aptos" w:cstheme="minorHAnsi"/>
          <w:sz w:val="24"/>
          <w:szCs w:val="24"/>
        </w:rPr>
        <w:tab/>
        <w:t>Death of Khadija and Abu Talib</w:t>
      </w:r>
    </w:p>
    <w:p w14:paraId="7818BBA6"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622</w:t>
      </w:r>
      <w:r w:rsidRPr="009D712D">
        <w:rPr>
          <w:rFonts w:ascii="Aptos" w:hAnsi="Aptos" w:cstheme="minorHAnsi"/>
          <w:sz w:val="24"/>
          <w:szCs w:val="24"/>
        </w:rPr>
        <w:tab/>
      </w:r>
      <w:r w:rsidRPr="009D712D">
        <w:rPr>
          <w:rFonts w:ascii="Aptos" w:hAnsi="Aptos" w:cstheme="minorHAnsi"/>
          <w:sz w:val="24"/>
          <w:szCs w:val="24"/>
        </w:rPr>
        <w:tab/>
        <w:t>Migrated (</w:t>
      </w:r>
      <w:r w:rsidRPr="009D712D">
        <w:rPr>
          <w:rFonts w:ascii="Aptos" w:hAnsi="Aptos" w:cstheme="minorHAnsi"/>
          <w:i/>
          <w:sz w:val="24"/>
          <w:szCs w:val="24"/>
        </w:rPr>
        <w:t>hijra</w:t>
      </w:r>
      <w:r w:rsidRPr="009D712D">
        <w:rPr>
          <w:rFonts w:ascii="Aptos" w:hAnsi="Aptos" w:cstheme="minorHAnsi"/>
          <w:sz w:val="24"/>
          <w:szCs w:val="24"/>
        </w:rPr>
        <w:t>) from Mecca to Medina</w:t>
      </w:r>
    </w:p>
    <w:p w14:paraId="67E3BD39"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624-7</w:t>
      </w:r>
      <w:r w:rsidRPr="009D712D">
        <w:rPr>
          <w:rFonts w:ascii="Aptos" w:hAnsi="Aptos" w:cstheme="minorHAnsi"/>
          <w:sz w:val="24"/>
          <w:szCs w:val="24"/>
        </w:rPr>
        <w:tab/>
      </w:r>
      <w:r w:rsidRPr="009D712D">
        <w:rPr>
          <w:rFonts w:ascii="Aptos" w:hAnsi="Aptos" w:cstheme="minorHAnsi"/>
          <w:sz w:val="24"/>
          <w:szCs w:val="24"/>
        </w:rPr>
        <w:tab/>
        <w:t>Battles with Meccans (</w:t>
      </w:r>
      <w:r w:rsidRPr="009D712D">
        <w:rPr>
          <w:rFonts w:ascii="Aptos" w:hAnsi="Aptos" w:cstheme="minorHAnsi"/>
          <w:i/>
          <w:sz w:val="24"/>
          <w:szCs w:val="24"/>
        </w:rPr>
        <w:t>Badr, Uhud and Ahzab</w:t>
      </w:r>
      <w:r w:rsidRPr="009D712D">
        <w:rPr>
          <w:rFonts w:ascii="Aptos" w:hAnsi="Aptos" w:cstheme="minorHAnsi"/>
          <w:sz w:val="24"/>
          <w:szCs w:val="24"/>
        </w:rPr>
        <w:t>)</w:t>
      </w:r>
    </w:p>
    <w:p w14:paraId="26DF1F88"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628</w:t>
      </w:r>
      <w:r w:rsidRPr="009D712D">
        <w:rPr>
          <w:rFonts w:ascii="Aptos" w:hAnsi="Aptos" w:cstheme="minorHAnsi"/>
          <w:sz w:val="24"/>
          <w:szCs w:val="24"/>
        </w:rPr>
        <w:tab/>
      </w:r>
      <w:r w:rsidRPr="009D712D">
        <w:rPr>
          <w:rFonts w:ascii="Aptos" w:hAnsi="Aptos" w:cstheme="minorHAnsi"/>
          <w:sz w:val="24"/>
          <w:szCs w:val="24"/>
        </w:rPr>
        <w:tab/>
        <w:t>Treaty with Meccans (</w:t>
      </w:r>
      <w:proofErr w:type="spellStart"/>
      <w:r w:rsidRPr="009D712D">
        <w:rPr>
          <w:rFonts w:ascii="Aptos" w:hAnsi="Aptos" w:cstheme="minorHAnsi"/>
          <w:i/>
          <w:sz w:val="24"/>
          <w:szCs w:val="24"/>
        </w:rPr>
        <w:t>Hudaibiya</w:t>
      </w:r>
      <w:proofErr w:type="spellEnd"/>
      <w:r w:rsidRPr="009D712D">
        <w:rPr>
          <w:rFonts w:ascii="Aptos" w:hAnsi="Aptos" w:cstheme="minorHAnsi"/>
          <w:sz w:val="24"/>
          <w:szCs w:val="24"/>
        </w:rPr>
        <w:t>)</w:t>
      </w:r>
    </w:p>
    <w:p w14:paraId="58C9667E"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lastRenderedPageBreak/>
        <w:t>629</w:t>
      </w:r>
      <w:r w:rsidRPr="009D712D">
        <w:rPr>
          <w:rFonts w:ascii="Aptos" w:hAnsi="Aptos" w:cstheme="minorHAnsi"/>
          <w:sz w:val="24"/>
          <w:szCs w:val="24"/>
        </w:rPr>
        <w:tab/>
      </w:r>
      <w:r w:rsidRPr="009D712D">
        <w:rPr>
          <w:rFonts w:ascii="Aptos" w:hAnsi="Aptos" w:cstheme="minorHAnsi"/>
          <w:sz w:val="24"/>
          <w:szCs w:val="24"/>
        </w:rPr>
        <w:tab/>
        <w:t>Muhammad and 10,000 Muslims return to Mecca</w:t>
      </w:r>
    </w:p>
    <w:p w14:paraId="416DD18E" w14:textId="77777777" w:rsidR="00D10877" w:rsidRPr="009D712D" w:rsidRDefault="00D10877" w:rsidP="00D10877">
      <w:pPr>
        <w:ind w:left="426"/>
        <w:jc w:val="both"/>
        <w:rPr>
          <w:rFonts w:ascii="Aptos" w:hAnsi="Aptos" w:cstheme="minorHAnsi"/>
          <w:sz w:val="24"/>
          <w:szCs w:val="24"/>
        </w:rPr>
      </w:pPr>
      <w:r w:rsidRPr="009D712D">
        <w:rPr>
          <w:rFonts w:ascii="Aptos" w:hAnsi="Aptos" w:cstheme="minorHAnsi"/>
          <w:sz w:val="24"/>
          <w:szCs w:val="24"/>
        </w:rPr>
        <w:t>632</w:t>
      </w:r>
      <w:r w:rsidRPr="009D712D">
        <w:rPr>
          <w:rFonts w:ascii="Aptos" w:hAnsi="Aptos" w:cstheme="minorHAnsi"/>
          <w:sz w:val="24"/>
          <w:szCs w:val="24"/>
        </w:rPr>
        <w:tab/>
      </w:r>
      <w:r w:rsidRPr="009D712D">
        <w:rPr>
          <w:rFonts w:ascii="Aptos" w:hAnsi="Aptos" w:cstheme="minorHAnsi"/>
          <w:sz w:val="24"/>
          <w:szCs w:val="24"/>
        </w:rPr>
        <w:tab/>
        <w:t>Died in Medina</w:t>
      </w:r>
    </w:p>
    <w:p w14:paraId="692B9A8D" w14:textId="32BD8F99" w:rsidR="00D35229" w:rsidRPr="009D712D" w:rsidRDefault="00D35229" w:rsidP="006F09C3">
      <w:pPr>
        <w:pStyle w:val="ListParagraph"/>
        <w:ind w:left="426"/>
        <w:jc w:val="both"/>
        <w:rPr>
          <w:rFonts w:ascii="Aptos" w:hAnsi="Aptos" w:cstheme="minorHAnsi"/>
        </w:rPr>
      </w:pPr>
    </w:p>
    <w:p w14:paraId="3529F3F6" w14:textId="77777777" w:rsidR="00B8431B" w:rsidRPr="009D712D" w:rsidRDefault="00B8431B" w:rsidP="006F09C3">
      <w:pPr>
        <w:pStyle w:val="ListParagraph"/>
        <w:ind w:left="426"/>
        <w:jc w:val="both"/>
        <w:rPr>
          <w:rFonts w:ascii="Aptos" w:hAnsi="Aptos" w:cstheme="minorHAnsi"/>
        </w:rPr>
      </w:pPr>
    </w:p>
    <w:p w14:paraId="48D50929" w14:textId="719AB475" w:rsidR="00E757A7" w:rsidRPr="009D712D" w:rsidRDefault="000B14DE" w:rsidP="00D10877">
      <w:pPr>
        <w:pStyle w:val="ListParagraph"/>
        <w:numPr>
          <w:ilvl w:val="0"/>
          <w:numId w:val="2"/>
        </w:numPr>
        <w:ind w:left="426"/>
        <w:jc w:val="both"/>
        <w:rPr>
          <w:rFonts w:ascii="Aptos" w:hAnsi="Aptos" w:cstheme="minorHAnsi"/>
        </w:rPr>
      </w:pPr>
      <w:r w:rsidRPr="009D712D">
        <w:rPr>
          <w:rFonts w:ascii="Aptos" w:hAnsi="Aptos" w:cstheme="minorHAnsi"/>
        </w:rPr>
        <w:t xml:space="preserve">Can we trust the </w:t>
      </w:r>
      <w:r w:rsidR="00AA039E" w:rsidRPr="009D712D">
        <w:rPr>
          <w:rFonts w:ascii="Aptos" w:hAnsi="Aptos" w:cstheme="minorHAnsi"/>
        </w:rPr>
        <w:t xml:space="preserve">Islamic </w:t>
      </w:r>
      <w:r w:rsidRPr="009D712D">
        <w:rPr>
          <w:rFonts w:ascii="Aptos" w:hAnsi="Aptos" w:cstheme="minorHAnsi"/>
        </w:rPr>
        <w:t>sources?</w:t>
      </w:r>
    </w:p>
    <w:p w14:paraId="2FCD3FFD" w14:textId="77777777" w:rsidR="00E757A7" w:rsidRPr="009D712D" w:rsidRDefault="00E757A7" w:rsidP="00E757A7">
      <w:pPr>
        <w:pStyle w:val="ListParagraph"/>
        <w:ind w:left="426"/>
        <w:jc w:val="both"/>
        <w:rPr>
          <w:rFonts w:ascii="Aptos" w:hAnsi="Aptos" w:cstheme="minorHAnsi"/>
        </w:rPr>
      </w:pPr>
    </w:p>
    <w:p w14:paraId="701C9B6F" w14:textId="77777777" w:rsidR="00E757A7" w:rsidRPr="009D712D" w:rsidRDefault="00E757A7" w:rsidP="006E0BA8">
      <w:pPr>
        <w:pStyle w:val="ListParagraph"/>
        <w:numPr>
          <w:ilvl w:val="1"/>
          <w:numId w:val="2"/>
        </w:numPr>
        <w:ind w:left="851" w:hanging="425"/>
        <w:jc w:val="both"/>
        <w:rPr>
          <w:rFonts w:ascii="Aptos" w:hAnsi="Aptos" w:cstheme="minorHAnsi"/>
        </w:rPr>
      </w:pPr>
      <w:r w:rsidRPr="009D712D">
        <w:rPr>
          <w:rFonts w:ascii="Aptos" w:hAnsi="Aptos" w:cstheme="minorHAnsi"/>
        </w:rPr>
        <w:t>Of course!</w:t>
      </w:r>
    </w:p>
    <w:p w14:paraId="2126C436" w14:textId="77777777" w:rsidR="00E757A7" w:rsidRPr="009D712D" w:rsidRDefault="00E757A7" w:rsidP="00E757A7">
      <w:pPr>
        <w:pStyle w:val="ListParagraph"/>
        <w:ind w:left="709"/>
        <w:jc w:val="both"/>
        <w:rPr>
          <w:rFonts w:ascii="Aptos" w:hAnsi="Aptos" w:cstheme="minorHAnsi"/>
        </w:rPr>
      </w:pPr>
    </w:p>
    <w:p w14:paraId="67420E9A" w14:textId="77777777" w:rsidR="00E757A7" w:rsidRPr="009D712D" w:rsidRDefault="00E757A7" w:rsidP="006E0BA8">
      <w:pPr>
        <w:pStyle w:val="ListParagraph"/>
        <w:numPr>
          <w:ilvl w:val="1"/>
          <w:numId w:val="2"/>
        </w:numPr>
        <w:ind w:left="851" w:hanging="425"/>
        <w:jc w:val="both"/>
        <w:rPr>
          <w:rFonts w:ascii="Aptos" w:hAnsi="Aptos" w:cstheme="minorHAnsi"/>
        </w:rPr>
      </w:pPr>
      <w:r w:rsidRPr="009D712D">
        <w:rPr>
          <w:rFonts w:ascii="Aptos" w:hAnsi="Aptos" w:cstheme="minorHAnsi"/>
        </w:rPr>
        <w:t xml:space="preserve">No! They’re </w:t>
      </w:r>
      <w:r w:rsidR="00F42E22" w:rsidRPr="009D712D">
        <w:rPr>
          <w:rFonts w:ascii="Aptos" w:hAnsi="Aptos" w:cstheme="minorHAnsi"/>
        </w:rPr>
        <w:t>S</w:t>
      </w:r>
      <w:r w:rsidRPr="009D712D">
        <w:rPr>
          <w:rFonts w:ascii="Aptos" w:hAnsi="Aptos" w:cstheme="minorHAnsi"/>
        </w:rPr>
        <w:t>unni!</w:t>
      </w:r>
    </w:p>
    <w:p w14:paraId="17D22E16" w14:textId="77777777" w:rsidR="00E757A7" w:rsidRPr="009D712D" w:rsidRDefault="00E757A7" w:rsidP="00E757A7">
      <w:pPr>
        <w:pStyle w:val="ListParagraph"/>
        <w:rPr>
          <w:rFonts w:ascii="Aptos" w:hAnsi="Aptos" w:cstheme="minorHAnsi"/>
        </w:rPr>
      </w:pPr>
    </w:p>
    <w:p w14:paraId="30A7058F" w14:textId="6AA950C7" w:rsidR="004971CA" w:rsidRPr="009D712D" w:rsidRDefault="00FA65C6" w:rsidP="006E0BA8">
      <w:pPr>
        <w:pStyle w:val="ListParagraph"/>
        <w:numPr>
          <w:ilvl w:val="1"/>
          <w:numId w:val="2"/>
        </w:numPr>
        <w:ind w:left="851" w:hanging="425"/>
        <w:jc w:val="both"/>
        <w:rPr>
          <w:rFonts w:ascii="Aptos" w:hAnsi="Aptos" w:cstheme="minorHAnsi"/>
        </w:rPr>
      </w:pPr>
      <w:r w:rsidRPr="009D712D">
        <w:rPr>
          <w:rFonts w:ascii="Aptos" w:hAnsi="Aptos" w:cstheme="minorHAnsi"/>
        </w:rPr>
        <w:t>No</w:t>
      </w:r>
      <w:r w:rsidR="00E757A7" w:rsidRPr="009D712D">
        <w:rPr>
          <w:rFonts w:ascii="Aptos" w:hAnsi="Aptos" w:cstheme="minorHAnsi"/>
        </w:rPr>
        <w:t>, because seem too far away and not corroborated, eg</w:t>
      </w:r>
      <w:r w:rsidRPr="009D712D">
        <w:rPr>
          <w:rFonts w:ascii="Aptos" w:hAnsi="Aptos" w:cstheme="minorHAnsi"/>
        </w:rPr>
        <w:t xml:space="preserve"> </w:t>
      </w:r>
      <w:r w:rsidR="00E757A7" w:rsidRPr="009D712D">
        <w:rPr>
          <w:rFonts w:ascii="Aptos" w:hAnsi="Aptos" w:cstheme="minorHAnsi"/>
        </w:rPr>
        <w:t xml:space="preserve">no </w:t>
      </w:r>
      <w:r w:rsidRPr="009D712D">
        <w:rPr>
          <w:rFonts w:ascii="Aptos" w:hAnsi="Aptos" w:cstheme="minorHAnsi"/>
        </w:rPr>
        <w:t>mention of Muhammad in contemporary source</w:t>
      </w:r>
      <w:r w:rsidR="00E5787C" w:rsidRPr="009D712D">
        <w:rPr>
          <w:rFonts w:ascii="Aptos" w:hAnsi="Aptos" w:cstheme="minorHAnsi"/>
        </w:rPr>
        <w:t xml:space="preserve">s, but </w:t>
      </w:r>
      <w:r w:rsidR="00243317">
        <w:rPr>
          <w:rFonts w:ascii="Aptos" w:hAnsi="Aptos" w:cstheme="minorHAnsi"/>
        </w:rPr>
        <w:t xml:space="preserve">his </w:t>
      </w:r>
      <w:r w:rsidR="00E5787C" w:rsidRPr="009D712D">
        <w:rPr>
          <w:rFonts w:ascii="Aptos" w:hAnsi="Aptos" w:cstheme="minorHAnsi"/>
        </w:rPr>
        <w:t>n</w:t>
      </w:r>
      <w:r w:rsidRPr="009D712D">
        <w:rPr>
          <w:rFonts w:ascii="Aptos" w:hAnsi="Aptos" w:cstheme="minorHAnsi"/>
        </w:rPr>
        <w:t>ame become</w:t>
      </w:r>
      <w:r w:rsidR="006F09C3" w:rsidRPr="009D712D">
        <w:rPr>
          <w:rFonts w:ascii="Aptos" w:hAnsi="Aptos" w:cstheme="minorHAnsi"/>
        </w:rPr>
        <w:t>s</w:t>
      </w:r>
      <w:r w:rsidRPr="009D712D">
        <w:rPr>
          <w:rFonts w:ascii="Aptos" w:hAnsi="Aptos" w:cstheme="minorHAnsi"/>
        </w:rPr>
        <w:t xml:space="preserve"> widespread under Abd </w:t>
      </w:r>
      <w:r w:rsidR="004862E5" w:rsidRPr="009D712D">
        <w:rPr>
          <w:rFonts w:ascii="Aptos" w:hAnsi="Aptos" w:cstheme="minorHAnsi"/>
        </w:rPr>
        <w:t>al-</w:t>
      </w:r>
      <w:r w:rsidRPr="009D712D">
        <w:rPr>
          <w:rFonts w:ascii="Aptos" w:hAnsi="Aptos" w:cstheme="minorHAnsi"/>
        </w:rPr>
        <w:t>Malik</w:t>
      </w:r>
      <w:r w:rsidR="004862E5" w:rsidRPr="009D712D">
        <w:rPr>
          <w:rFonts w:ascii="Aptos" w:hAnsi="Aptos" w:cstheme="minorHAnsi"/>
        </w:rPr>
        <w:t xml:space="preserve"> ibn Marwan (ruled 685-705</w:t>
      </w:r>
      <w:r w:rsidR="006A01D9" w:rsidRPr="009D712D">
        <w:rPr>
          <w:rFonts w:ascii="Aptos" w:hAnsi="Aptos" w:cstheme="minorHAnsi"/>
        </w:rPr>
        <w:t>, built Dome of the Rock</w:t>
      </w:r>
      <w:r w:rsidR="004862E5" w:rsidRPr="009D712D">
        <w:rPr>
          <w:rFonts w:ascii="Aptos" w:hAnsi="Aptos" w:cstheme="minorHAnsi"/>
        </w:rPr>
        <w:t>)</w:t>
      </w:r>
    </w:p>
    <w:p w14:paraId="49B2126B" w14:textId="77777777" w:rsidR="004971CA" w:rsidRPr="009D712D" w:rsidRDefault="004971CA" w:rsidP="004971CA">
      <w:pPr>
        <w:pStyle w:val="ListParagraph"/>
        <w:ind w:left="851"/>
        <w:jc w:val="both"/>
        <w:rPr>
          <w:rFonts w:ascii="Aptos" w:hAnsi="Aptos" w:cstheme="minorHAnsi"/>
        </w:rPr>
      </w:pPr>
    </w:p>
    <w:p w14:paraId="753ED10A" w14:textId="220F6A57" w:rsidR="000B14DE" w:rsidRPr="009D712D" w:rsidRDefault="004971CA" w:rsidP="004971CA">
      <w:pPr>
        <w:pStyle w:val="ListParagraph"/>
        <w:numPr>
          <w:ilvl w:val="2"/>
          <w:numId w:val="2"/>
        </w:numPr>
        <w:ind w:left="1276"/>
        <w:jc w:val="both"/>
        <w:rPr>
          <w:rFonts w:ascii="Aptos" w:hAnsi="Aptos" w:cstheme="minorHAnsi"/>
        </w:rPr>
      </w:pPr>
      <w:r w:rsidRPr="009D712D">
        <w:rPr>
          <w:rFonts w:ascii="Aptos" w:hAnsi="Aptos" w:cstheme="minorHAnsi"/>
        </w:rPr>
        <w:t>S</w:t>
      </w:r>
      <w:r w:rsidR="00B10D72" w:rsidRPr="009D712D">
        <w:rPr>
          <w:rFonts w:ascii="Aptos" w:hAnsi="Aptos" w:cstheme="minorHAnsi"/>
        </w:rPr>
        <w:t>ome coins in the British Museum</w:t>
      </w:r>
      <w:r w:rsidRPr="009D712D">
        <w:rPr>
          <w:rFonts w:ascii="Aptos" w:hAnsi="Aptos" w:cstheme="minorHAnsi"/>
        </w:rPr>
        <w:t>:</w:t>
      </w:r>
    </w:p>
    <w:p w14:paraId="555C1360" w14:textId="57B73BEA" w:rsidR="004971CA" w:rsidRPr="009D712D" w:rsidRDefault="004971CA" w:rsidP="00D35229">
      <w:pPr>
        <w:pStyle w:val="ListParagraph"/>
        <w:ind w:left="426"/>
        <w:jc w:val="both"/>
        <w:rPr>
          <w:rFonts w:ascii="Aptos" w:hAnsi="Aptos" w:cstheme="minorHAnsi"/>
        </w:rPr>
      </w:pPr>
      <w:r w:rsidRPr="009D712D">
        <w:rPr>
          <w:rFonts w:ascii="Aptos" w:hAnsi="Aptos" w:cstheme="minorHAnsi"/>
          <w:noProof/>
          <w:lang w:val="en-US"/>
        </w:rPr>
        <w:drawing>
          <wp:anchor distT="0" distB="0" distL="114300" distR="114300" simplePos="0" relativeHeight="251669504" behindDoc="0" locked="0" layoutInCell="1" allowOverlap="1" wp14:anchorId="723E902C" wp14:editId="4C2A9F9F">
            <wp:simplePos x="0" y="0"/>
            <wp:positionH relativeFrom="column">
              <wp:posOffset>3114040</wp:posOffset>
            </wp:positionH>
            <wp:positionV relativeFrom="paragraph">
              <wp:posOffset>114935</wp:posOffset>
            </wp:positionV>
            <wp:extent cx="1854200" cy="1079500"/>
            <wp:effectExtent l="0" t="0" r="0" b="6350"/>
            <wp:wrapThrough wrapText="bothSides">
              <wp:wrapPolygon edited="0">
                <wp:start x="0" y="0"/>
                <wp:lineTo x="0" y="21346"/>
                <wp:lineTo x="21304" y="21346"/>
                <wp:lineTo x="21304" y="0"/>
                <wp:lineTo x="0" y="0"/>
              </wp:wrapPolygon>
            </wp:wrapThrough>
            <wp:docPr id="71" name="Picture 70" descr="A close up of a coin&#10;&#10;Description automatically generated">
              <a:extLst xmlns:a="http://schemas.openxmlformats.org/drawingml/2006/main">
                <a:ext uri="{FF2B5EF4-FFF2-40B4-BE49-F238E27FC236}">
                  <a16:creationId xmlns:a16="http://schemas.microsoft.com/office/drawing/2014/main" id="{5A24C90C-35DF-DD45-8E68-462CC2A0F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descr="A close up of a coin&#10;&#10;Description automatically generated">
                      <a:extLst>
                        <a:ext uri="{FF2B5EF4-FFF2-40B4-BE49-F238E27FC236}">
                          <a16:creationId xmlns:a16="http://schemas.microsoft.com/office/drawing/2014/main" id="{5A24C90C-35DF-DD45-8E68-462CC2A0FB8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54200" cy="1079500"/>
                    </a:xfrm>
                    <a:prstGeom prst="rect">
                      <a:avLst/>
                    </a:prstGeom>
                  </pic:spPr>
                </pic:pic>
              </a:graphicData>
            </a:graphic>
            <wp14:sizeRelH relativeFrom="margin">
              <wp14:pctWidth>0</wp14:pctWidth>
            </wp14:sizeRelH>
            <wp14:sizeRelV relativeFrom="margin">
              <wp14:pctHeight>0</wp14:pctHeight>
            </wp14:sizeRelV>
          </wp:anchor>
        </w:drawing>
      </w:r>
      <w:r w:rsidRPr="009D712D">
        <w:rPr>
          <w:rFonts w:ascii="Aptos" w:hAnsi="Aptos" w:cstheme="minorHAnsi"/>
          <w:noProof/>
          <w:lang w:val="en-US"/>
        </w:rPr>
        <w:drawing>
          <wp:anchor distT="0" distB="0" distL="114300" distR="114300" simplePos="0" relativeHeight="251668480" behindDoc="0" locked="0" layoutInCell="1" allowOverlap="1" wp14:anchorId="5C734A1A" wp14:editId="67F231EA">
            <wp:simplePos x="0" y="0"/>
            <wp:positionH relativeFrom="column">
              <wp:posOffset>1119505</wp:posOffset>
            </wp:positionH>
            <wp:positionV relativeFrom="paragraph">
              <wp:posOffset>83185</wp:posOffset>
            </wp:positionV>
            <wp:extent cx="1933575" cy="1111250"/>
            <wp:effectExtent l="0" t="0" r="9525" b="0"/>
            <wp:wrapThrough wrapText="bothSides">
              <wp:wrapPolygon edited="0">
                <wp:start x="0" y="0"/>
                <wp:lineTo x="0" y="21106"/>
                <wp:lineTo x="21494" y="21106"/>
                <wp:lineTo x="21494" y="0"/>
                <wp:lineTo x="0" y="0"/>
              </wp:wrapPolygon>
            </wp:wrapThrough>
            <wp:docPr id="69" name="Picture 68" descr="A close up of a coin&#10;&#10;Description automatically generated">
              <a:extLst xmlns:a="http://schemas.openxmlformats.org/drawingml/2006/main">
                <a:ext uri="{FF2B5EF4-FFF2-40B4-BE49-F238E27FC236}">
                  <a16:creationId xmlns:a16="http://schemas.microsoft.com/office/drawing/2014/main" id="{14559F43-63A9-BA49-BC6A-CAE146F625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8" descr="A close up of a coin&#10;&#10;Description automatically generated">
                      <a:extLst>
                        <a:ext uri="{FF2B5EF4-FFF2-40B4-BE49-F238E27FC236}">
                          <a16:creationId xmlns:a16="http://schemas.microsoft.com/office/drawing/2014/main" id="{14559F43-63A9-BA49-BC6A-CAE146F625C2}"/>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33575" cy="1111250"/>
                    </a:xfrm>
                    <a:prstGeom prst="rect">
                      <a:avLst/>
                    </a:prstGeom>
                  </pic:spPr>
                </pic:pic>
              </a:graphicData>
            </a:graphic>
            <wp14:sizeRelH relativeFrom="margin">
              <wp14:pctWidth>0</wp14:pctWidth>
            </wp14:sizeRelH>
            <wp14:sizeRelV relativeFrom="margin">
              <wp14:pctHeight>0</wp14:pctHeight>
            </wp14:sizeRelV>
          </wp:anchor>
        </w:drawing>
      </w:r>
    </w:p>
    <w:p w14:paraId="4FDA6AC6" w14:textId="77777777" w:rsidR="004971CA" w:rsidRPr="009D712D" w:rsidRDefault="004971CA" w:rsidP="004971CA">
      <w:pPr>
        <w:pStyle w:val="ListParagraph"/>
        <w:ind w:left="1638" w:firstLine="294"/>
        <w:jc w:val="both"/>
        <w:rPr>
          <w:rFonts w:ascii="Aptos" w:hAnsi="Aptos" w:cstheme="minorHAnsi"/>
        </w:rPr>
      </w:pPr>
    </w:p>
    <w:p w14:paraId="5441C968" w14:textId="77777777" w:rsidR="004971CA" w:rsidRPr="009D712D" w:rsidRDefault="004971CA" w:rsidP="004971CA">
      <w:pPr>
        <w:pStyle w:val="ListParagraph"/>
        <w:ind w:left="1638" w:firstLine="294"/>
        <w:jc w:val="both"/>
        <w:rPr>
          <w:rFonts w:ascii="Aptos" w:hAnsi="Aptos" w:cstheme="minorHAnsi"/>
        </w:rPr>
      </w:pPr>
    </w:p>
    <w:p w14:paraId="18AFA3B5" w14:textId="77777777" w:rsidR="004971CA" w:rsidRPr="009D712D" w:rsidRDefault="004971CA" w:rsidP="004971CA">
      <w:pPr>
        <w:pStyle w:val="ListParagraph"/>
        <w:ind w:left="1638" w:firstLine="294"/>
        <w:jc w:val="both"/>
        <w:rPr>
          <w:rFonts w:ascii="Aptos" w:hAnsi="Aptos" w:cstheme="minorHAnsi"/>
        </w:rPr>
      </w:pPr>
    </w:p>
    <w:p w14:paraId="0C4E28E9" w14:textId="77777777" w:rsidR="004971CA" w:rsidRPr="009D712D" w:rsidRDefault="004971CA" w:rsidP="004971CA">
      <w:pPr>
        <w:pStyle w:val="ListParagraph"/>
        <w:ind w:left="1638" w:firstLine="294"/>
        <w:jc w:val="both"/>
        <w:rPr>
          <w:rFonts w:ascii="Aptos" w:hAnsi="Aptos" w:cstheme="minorHAnsi"/>
        </w:rPr>
      </w:pPr>
    </w:p>
    <w:p w14:paraId="71CAD801" w14:textId="25280B81" w:rsidR="00D35229" w:rsidRPr="009D712D" w:rsidRDefault="004971CA" w:rsidP="004971CA">
      <w:pPr>
        <w:pStyle w:val="ListParagraph"/>
        <w:ind w:left="1638" w:firstLine="294"/>
        <w:jc w:val="both"/>
        <w:rPr>
          <w:rFonts w:ascii="Aptos" w:eastAsia="Times New Roman" w:hAnsi="Aptos" w:cstheme="minorHAnsi"/>
          <w:noProof/>
          <w:lang w:val="en-US" w:eastAsia="en-US"/>
        </w:rPr>
      </w:pPr>
      <w:r w:rsidRPr="009D712D">
        <w:rPr>
          <w:rStyle w:val="FootnoteReference"/>
          <w:rFonts w:ascii="Aptos" w:eastAsia="Times New Roman" w:hAnsi="Aptos" w:cstheme="minorHAnsi"/>
          <w:noProof/>
          <w:lang w:val="en-US" w:eastAsia="en-US"/>
        </w:rPr>
        <w:footnoteReference w:id="19"/>
      </w:r>
    </w:p>
    <w:p w14:paraId="7EC1ED08" w14:textId="70AF5B17" w:rsidR="004971CA" w:rsidRPr="009D712D" w:rsidRDefault="004971CA" w:rsidP="00D35229">
      <w:pPr>
        <w:pStyle w:val="ListParagraph"/>
        <w:ind w:left="426"/>
        <w:jc w:val="both"/>
        <w:rPr>
          <w:rFonts w:ascii="Aptos" w:eastAsia="Times New Roman" w:hAnsi="Aptos" w:cstheme="minorHAnsi"/>
          <w:noProof/>
          <w:lang w:val="en-US" w:eastAsia="en-US"/>
        </w:rPr>
      </w:pPr>
    </w:p>
    <w:p w14:paraId="4130B276" w14:textId="77777777" w:rsidR="00243317" w:rsidRDefault="00243317" w:rsidP="00243317">
      <w:pPr>
        <w:pStyle w:val="ListParagraph"/>
        <w:ind w:left="426"/>
        <w:jc w:val="both"/>
        <w:rPr>
          <w:rFonts w:ascii="Aptos" w:hAnsi="Aptos" w:cstheme="minorHAnsi"/>
        </w:rPr>
      </w:pPr>
    </w:p>
    <w:p w14:paraId="0DCD914F" w14:textId="7C8CD0BC" w:rsidR="00D35229" w:rsidRPr="009D712D" w:rsidRDefault="00202ECE" w:rsidP="00D35229">
      <w:pPr>
        <w:pStyle w:val="ListParagraph"/>
        <w:numPr>
          <w:ilvl w:val="0"/>
          <w:numId w:val="2"/>
        </w:numPr>
        <w:ind w:left="426"/>
        <w:jc w:val="both"/>
        <w:rPr>
          <w:rFonts w:ascii="Aptos" w:hAnsi="Aptos" w:cstheme="minorHAnsi"/>
        </w:rPr>
      </w:pPr>
      <w:r w:rsidRPr="009D712D">
        <w:rPr>
          <w:rFonts w:ascii="Aptos" w:hAnsi="Aptos" w:cstheme="minorHAnsi"/>
        </w:rPr>
        <w:t xml:space="preserve">Shoemaker, </w:t>
      </w:r>
      <w:r w:rsidRPr="009D712D">
        <w:rPr>
          <w:rFonts w:ascii="Aptos" w:hAnsi="Aptos" w:cstheme="minorHAnsi"/>
          <w:i/>
        </w:rPr>
        <w:t>The Death of a Prophet:</w:t>
      </w:r>
    </w:p>
    <w:p w14:paraId="224C2964" w14:textId="77777777" w:rsidR="00D35229" w:rsidRPr="009D712D" w:rsidRDefault="00D35229" w:rsidP="00D35229">
      <w:pPr>
        <w:pStyle w:val="ListParagraph"/>
        <w:ind w:left="426"/>
        <w:jc w:val="both"/>
        <w:rPr>
          <w:rFonts w:ascii="Aptos" w:hAnsi="Aptos" w:cstheme="minorHAnsi"/>
        </w:rPr>
      </w:pPr>
    </w:p>
    <w:p w14:paraId="5EDCA2D0" w14:textId="61D629CE" w:rsidR="00D35229" w:rsidRPr="009D712D" w:rsidRDefault="00D35229" w:rsidP="00D35229">
      <w:pPr>
        <w:pStyle w:val="ListParagraph"/>
        <w:numPr>
          <w:ilvl w:val="1"/>
          <w:numId w:val="2"/>
        </w:numPr>
        <w:ind w:left="851" w:hanging="425"/>
        <w:jc w:val="both"/>
        <w:rPr>
          <w:rFonts w:ascii="Aptos" w:hAnsi="Aptos" w:cstheme="minorHAnsi"/>
        </w:rPr>
      </w:pPr>
      <w:proofErr w:type="spellStart"/>
      <w:r w:rsidRPr="009D712D">
        <w:rPr>
          <w:rFonts w:ascii="Aptos" w:hAnsi="Aptos" w:cstheme="minorHAnsi"/>
          <w:i/>
        </w:rPr>
        <w:t>Doctrina</w:t>
      </w:r>
      <w:proofErr w:type="spellEnd"/>
      <w:r w:rsidRPr="009D712D">
        <w:rPr>
          <w:rFonts w:ascii="Aptos" w:hAnsi="Aptos" w:cstheme="minorHAnsi"/>
          <w:i/>
        </w:rPr>
        <w:t xml:space="preserve"> </w:t>
      </w:r>
      <w:proofErr w:type="spellStart"/>
      <w:r w:rsidRPr="009D712D">
        <w:rPr>
          <w:rFonts w:ascii="Aptos" w:hAnsi="Aptos" w:cstheme="minorHAnsi"/>
          <w:i/>
        </w:rPr>
        <w:t>Iacobi</w:t>
      </w:r>
      <w:proofErr w:type="spellEnd"/>
      <w:r w:rsidRPr="009D712D">
        <w:rPr>
          <w:rFonts w:ascii="Aptos" w:hAnsi="Aptos" w:cstheme="minorHAnsi"/>
          <w:i/>
        </w:rPr>
        <w:t xml:space="preserve"> </w:t>
      </w:r>
      <w:proofErr w:type="spellStart"/>
      <w:r w:rsidRPr="009D712D">
        <w:rPr>
          <w:rFonts w:ascii="Aptos" w:hAnsi="Aptos" w:cstheme="minorHAnsi"/>
          <w:i/>
        </w:rPr>
        <w:t>nuper</w:t>
      </w:r>
      <w:proofErr w:type="spellEnd"/>
      <w:r w:rsidRPr="009D712D">
        <w:rPr>
          <w:rFonts w:ascii="Aptos" w:hAnsi="Aptos" w:cstheme="minorHAnsi"/>
          <w:i/>
        </w:rPr>
        <w:t xml:space="preserve"> </w:t>
      </w:r>
      <w:proofErr w:type="spellStart"/>
      <w:r w:rsidRPr="009D712D">
        <w:rPr>
          <w:rFonts w:ascii="Aptos" w:hAnsi="Aptos" w:cstheme="minorHAnsi"/>
          <w:i/>
        </w:rPr>
        <w:t>baptizati</w:t>
      </w:r>
      <w:proofErr w:type="spellEnd"/>
      <w:r w:rsidRPr="009D712D">
        <w:rPr>
          <w:rFonts w:ascii="Aptos" w:hAnsi="Aptos" w:cstheme="minorHAnsi"/>
        </w:rPr>
        <w:t xml:space="preserve"> (634-40AD) suggests </w:t>
      </w:r>
      <w:r w:rsidR="002B77AC" w:rsidRPr="009D712D">
        <w:rPr>
          <w:rFonts w:ascii="Aptos" w:hAnsi="Aptos" w:cstheme="minorHAnsi"/>
        </w:rPr>
        <w:t xml:space="preserve">that a prophet </w:t>
      </w:r>
      <w:proofErr w:type="gramStart"/>
      <w:r w:rsidR="002B77AC" w:rsidRPr="009D712D">
        <w:rPr>
          <w:rFonts w:ascii="Aptos" w:hAnsi="Aptos" w:cstheme="minorHAnsi"/>
        </w:rPr>
        <w:t>(?</w:t>
      </w:r>
      <w:r w:rsidRPr="009D712D">
        <w:rPr>
          <w:rFonts w:ascii="Aptos" w:hAnsi="Aptos" w:cstheme="minorHAnsi"/>
        </w:rPr>
        <w:t>Muhammad</w:t>
      </w:r>
      <w:proofErr w:type="gramEnd"/>
      <w:r w:rsidR="002B77AC" w:rsidRPr="009D712D">
        <w:rPr>
          <w:rFonts w:ascii="Aptos" w:hAnsi="Aptos" w:cstheme="minorHAnsi"/>
        </w:rPr>
        <w:t>)</w:t>
      </w:r>
      <w:r w:rsidRPr="009D712D">
        <w:rPr>
          <w:rFonts w:ascii="Aptos" w:hAnsi="Aptos" w:cstheme="minorHAnsi"/>
        </w:rPr>
        <w:t xml:space="preserve"> led</w:t>
      </w:r>
      <w:r w:rsidR="0085321C" w:rsidRPr="009D712D">
        <w:rPr>
          <w:rFonts w:ascii="Aptos" w:hAnsi="Aptos" w:cstheme="minorHAnsi"/>
        </w:rPr>
        <w:t xml:space="preserve"> Arab armies into Palestine</w:t>
      </w:r>
      <w:r w:rsidR="0085321C" w:rsidRPr="009D712D">
        <w:rPr>
          <w:rStyle w:val="FootnoteReference"/>
          <w:rFonts w:ascii="Aptos" w:hAnsi="Aptos" w:cstheme="minorHAnsi"/>
        </w:rPr>
        <w:footnoteReference w:id="20"/>
      </w:r>
    </w:p>
    <w:p w14:paraId="4402D22C" w14:textId="77777777" w:rsidR="0085321C" w:rsidRPr="009D712D" w:rsidRDefault="0085321C" w:rsidP="00D35229">
      <w:pPr>
        <w:pStyle w:val="ListParagraph"/>
        <w:ind w:left="851"/>
        <w:jc w:val="both"/>
        <w:rPr>
          <w:rFonts w:ascii="Aptos" w:hAnsi="Aptos" w:cstheme="minorHAnsi"/>
        </w:rPr>
      </w:pPr>
    </w:p>
    <w:p w14:paraId="3B45A98B" w14:textId="098EEC3B" w:rsidR="00D35229" w:rsidRPr="009D712D" w:rsidRDefault="00D35229" w:rsidP="00D35229">
      <w:pPr>
        <w:pStyle w:val="ListParagraph"/>
        <w:numPr>
          <w:ilvl w:val="1"/>
          <w:numId w:val="2"/>
        </w:numPr>
        <w:ind w:left="851" w:hanging="425"/>
        <w:jc w:val="both"/>
        <w:rPr>
          <w:rFonts w:ascii="Aptos" w:hAnsi="Aptos" w:cstheme="minorHAnsi"/>
        </w:rPr>
      </w:pPr>
      <w:r w:rsidRPr="009D712D">
        <w:rPr>
          <w:rFonts w:ascii="Aptos" w:hAnsi="Aptos" w:cstheme="minorHAnsi"/>
          <w:i/>
        </w:rPr>
        <w:t>Secrets of Rabbi Shimon b Yohai</w:t>
      </w:r>
      <w:r w:rsidRPr="009D712D">
        <w:rPr>
          <w:rFonts w:ascii="Aptos" w:hAnsi="Aptos" w:cstheme="minorHAnsi"/>
        </w:rPr>
        <w:t xml:space="preserve"> (mid 8thC, but based on earlier sources) sees fulfilment of Numbers 24:21 and Isaiah 21:6-7 in </w:t>
      </w:r>
      <w:r w:rsidR="001131E5" w:rsidRPr="009D712D">
        <w:rPr>
          <w:rFonts w:ascii="Aptos" w:hAnsi="Aptos" w:cstheme="minorHAnsi"/>
        </w:rPr>
        <w:t xml:space="preserve">a prophet of the </w:t>
      </w:r>
      <w:r w:rsidRPr="009D712D">
        <w:rPr>
          <w:rFonts w:ascii="Aptos" w:hAnsi="Aptos" w:cstheme="minorHAnsi"/>
        </w:rPr>
        <w:t xml:space="preserve">Ishmaelites </w:t>
      </w:r>
      <w:r w:rsidR="001131E5" w:rsidRPr="009D712D">
        <w:rPr>
          <w:rFonts w:ascii="Aptos" w:hAnsi="Aptos" w:cstheme="minorHAnsi"/>
        </w:rPr>
        <w:t xml:space="preserve">(Muhammad?) </w:t>
      </w:r>
      <w:r w:rsidRPr="009D712D">
        <w:rPr>
          <w:rFonts w:ascii="Aptos" w:hAnsi="Aptos" w:cstheme="minorHAnsi"/>
        </w:rPr>
        <w:t>liberating Jews from Byzantium</w:t>
      </w:r>
      <w:r w:rsidR="0085321C" w:rsidRPr="009D712D">
        <w:rPr>
          <w:rStyle w:val="FootnoteReference"/>
          <w:rFonts w:ascii="Aptos" w:hAnsi="Aptos" w:cstheme="minorHAnsi"/>
        </w:rPr>
        <w:footnoteReference w:id="21"/>
      </w:r>
    </w:p>
    <w:p w14:paraId="7A85FEE0" w14:textId="77777777" w:rsidR="00795B53" w:rsidRPr="009D712D" w:rsidRDefault="00795B53" w:rsidP="00795B53">
      <w:pPr>
        <w:pStyle w:val="ListParagraph"/>
        <w:ind w:left="851"/>
        <w:jc w:val="both"/>
        <w:rPr>
          <w:rFonts w:ascii="Aptos" w:hAnsi="Aptos" w:cstheme="minorHAnsi"/>
        </w:rPr>
      </w:pPr>
    </w:p>
    <w:p w14:paraId="07734D53" w14:textId="77777777" w:rsidR="0085321C" w:rsidRPr="009D712D" w:rsidRDefault="00D35229" w:rsidP="00D35229">
      <w:pPr>
        <w:pStyle w:val="ListParagraph"/>
        <w:numPr>
          <w:ilvl w:val="1"/>
          <w:numId w:val="2"/>
        </w:numPr>
        <w:ind w:left="851" w:hanging="425"/>
        <w:jc w:val="both"/>
        <w:rPr>
          <w:rFonts w:ascii="Aptos" w:hAnsi="Aptos" w:cstheme="minorHAnsi"/>
        </w:rPr>
      </w:pPr>
      <w:r w:rsidRPr="009D712D">
        <w:rPr>
          <w:rFonts w:ascii="Aptos" w:hAnsi="Aptos" w:cstheme="minorHAnsi"/>
          <w:i/>
        </w:rPr>
        <w:t>Life of Patriarch Benjamin</w:t>
      </w:r>
      <w:r w:rsidRPr="009D712D">
        <w:rPr>
          <w:rFonts w:ascii="Aptos" w:hAnsi="Aptos" w:cstheme="minorHAnsi"/>
        </w:rPr>
        <w:t xml:space="preserve"> (before 717AD) talks about Muhammad leading a nation which conquered Damascus and Syria</w:t>
      </w:r>
      <w:r w:rsidR="0085321C" w:rsidRPr="009D712D">
        <w:rPr>
          <w:rStyle w:val="FootnoteReference"/>
          <w:rFonts w:ascii="Aptos" w:hAnsi="Aptos" w:cstheme="minorHAnsi"/>
        </w:rPr>
        <w:footnoteReference w:id="22"/>
      </w:r>
    </w:p>
    <w:p w14:paraId="1C127B91" w14:textId="77777777" w:rsidR="0085321C" w:rsidRPr="009D712D" w:rsidRDefault="0085321C" w:rsidP="0085321C">
      <w:pPr>
        <w:pStyle w:val="ListParagraph"/>
        <w:rPr>
          <w:rFonts w:ascii="Aptos" w:hAnsi="Aptos" w:cstheme="minorHAnsi"/>
        </w:rPr>
      </w:pPr>
    </w:p>
    <w:p w14:paraId="0C1B36A1" w14:textId="77777777" w:rsidR="0085321C" w:rsidRPr="009D712D" w:rsidRDefault="0085321C" w:rsidP="00D35229">
      <w:pPr>
        <w:pStyle w:val="ListParagraph"/>
        <w:numPr>
          <w:ilvl w:val="1"/>
          <w:numId w:val="2"/>
        </w:numPr>
        <w:ind w:left="851" w:hanging="425"/>
        <w:jc w:val="both"/>
        <w:rPr>
          <w:rFonts w:ascii="Aptos" w:hAnsi="Aptos" w:cstheme="minorHAnsi"/>
        </w:rPr>
      </w:pPr>
      <w:r w:rsidRPr="009D712D">
        <w:rPr>
          <w:rFonts w:ascii="Aptos" w:hAnsi="Aptos" w:cstheme="minorHAnsi"/>
        </w:rPr>
        <w:t>V</w:t>
      </w:r>
      <w:r w:rsidR="00D35229" w:rsidRPr="009D712D">
        <w:rPr>
          <w:rFonts w:ascii="Aptos" w:hAnsi="Aptos" w:cstheme="minorHAnsi"/>
        </w:rPr>
        <w:t xml:space="preserve">ery hard to work with </w:t>
      </w:r>
      <w:r w:rsidRPr="009D712D">
        <w:rPr>
          <w:rFonts w:ascii="Aptos" w:hAnsi="Aptos" w:cstheme="minorHAnsi"/>
        </w:rPr>
        <w:t xml:space="preserve">the </w:t>
      </w:r>
      <w:proofErr w:type="spellStart"/>
      <w:r w:rsidR="00D35229" w:rsidRPr="009D712D">
        <w:rPr>
          <w:rFonts w:ascii="Aptos" w:hAnsi="Aptos" w:cstheme="minorHAnsi"/>
          <w:i/>
        </w:rPr>
        <w:t>sira</w:t>
      </w:r>
      <w:proofErr w:type="spellEnd"/>
      <w:r w:rsidR="00D35229" w:rsidRPr="009D712D">
        <w:rPr>
          <w:rFonts w:ascii="Aptos" w:hAnsi="Aptos" w:cstheme="minorHAnsi"/>
        </w:rPr>
        <w:t xml:space="preserve"> tradition</w:t>
      </w:r>
      <w:r w:rsidRPr="009D712D">
        <w:rPr>
          <w:rFonts w:ascii="Aptos" w:hAnsi="Aptos" w:cstheme="minorHAnsi"/>
        </w:rPr>
        <w:t xml:space="preserve"> as it appears </w:t>
      </w:r>
      <w:r w:rsidR="00E757A7" w:rsidRPr="009D712D">
        <w:rPr>
          <w:rFonts w:ascii="Aptos" w:hAnsi="Aptos" w:cstheme="minorHAnsi"/>
        </w:rPr>
        <w:t>“</w:t>
      </w:r>
      <w:r w:rsidRPr="009D712D">
        <w:rPr>
          <w:rFonts w:ascii="Aptos" w:hAnsi="Aptos" w:cstheme="minorHAnsi"/>
        </w:rPr>
        <w:t xml:space="preserve">to reflect </w:t>
      </w:r>
      <w:r w:rsidR="00D35229" w:rsidRPr="009D712D">
        <w:rPr>
          <w:rFonts w:ascii="Aptos" w:hAnsi="Aptos" w:cstheme="minorHAnsi"/>
        </w:rPr>
        <w:t>the convictions and concerns of the communities and individuals who produced them</w:t>
      </w:r>
      <w:r w:rsidR="00E757A7" w:rsidRPr="009D712D">
        <w:rPr>
          <w:rFonts w:ascii="Aptos" w:hAnsi="Aptos" w:cstheme="minorHAnsi"/>
        </w:rPr>
        <w:t>”</w:t>
      </w:r>
      <w:r w:rsidRPr="009D712D">
        <w:rPr>
          <w:rFonts w:ascii="Aptos" w:hAnsi="Aptos" w:cstheme="minorHAnsi"/>
        </w:rPr>
        <w:t xml:space="preserve"> (more in Hadith lecture)</w:t>
      </w:r>
      <w:r w:rsidRPr="009D712D">
        <w:rPr>
          <w:rStyle w:val="FootnoteReference"/>
          <w:rFonts w:ascii="Aptos" w:hAnsi="Aptos" w:cstheme="minorHAnsi"/>
        </w:rPr>
        <w:footnoteReference w:id="23"/>
      </w:r>
    </w:p>
    <w:p w14:paraId="0B0B86DF" w14:textId="77777777" w:rsidR="0085321C" w:rsidRPr="009D712D" w:rsidRDefault="0085321C" w:rsidP="0085321C">
      <w:pPr>
        <w:pStyle w:val="ListParagraph"/>
        <w:rPr>
          <w:rFonts w:ascii="Aptos" w:hAnsi="Aptos" w:cstheme="minorHAnsi"/>
        </w:rPr>
      </w:pPr>
    </w:p>
    <w:p w14:paraId="7DFACA4D" w14:textId="4DFF1793" w:rsidR="0085321C" w:rsidRPr="009D712D" w:rsidRDefault="00D35229" w:rsidP="00D35229">
      <w:pPr>
        <w:pStyle w:val="ListParagraph"/>
        <w:numPr>
          <w:ilvl w:val="1"/>
          <w:numId w:val="2"/>
        </w:numPr>
        <w:ind w:left="851" w:hanging="425"/>
        <w:jc w:val="both"/>
        <w:rPr>
          <w:rFonts w:ascii="Aptos" w:hAnsi="Aptos" w:cstheme="minorHAnsi"/>
        </w:rPr>
      </w:pPr>
      <w:r w:rsidRPr="009D712D">
        <w:rPr>
          <w:rFonts w:ascii="Aptos" w:hAnsi="Aptos" w:cstheme="minorHAnsi"/>
        </w:rPr>
        <w:t>Qur</w:t>
      </w:r>
      <w:r w:rsidR="0085321C" w:rsidRPr="009D712D">
        <w:rPr>
          <w:rFonts w:ascii="Aptos" w:hAnsi="Aptos" w:cstheme="minorHAnsi"/>
        </w:rPr>
        <w:t>’</w:t>
      </w:r>
      <w:r w:rsidRPr="009D712D">
        <w:rPr>
          <w:rFonts w:ascii="Aptos" w:hAnsi="Aptos" w:cstheme="minorHAnsi"/>
        </w:rPr>
        <w:t>an is “profoundly ahistorical” in contrast to gospels or Acts</w:t>
      </w:r>
      <w:r w:rsidR="0085321C" w:rsidRPr="009D712D">
        <w:rPr>
          <w:rFonts w:ascii="Aptos" w:hAnsi="Aptos" w:cstheme="minorHAnsi"/>
        </w:rPr>
        <w:t xml:space="preserve"> (more in Qur’an lectures)</w:t>
      </w:r>
      <w:r w:rsidR="0085321C" w:rsidRPr="009D712D">
        <w:rPr>
          <w:rStyle w:val="FootnoteReference"/>
          <w:rFonts w:ascii="Aptos" w:hAnsi="Aptos" w:cstheme="minorHAnsi"/>
        </w:rPr>
        <w:footnoteReference w:id="24"/>
      </w:r>
    </w:p>
    <w:p w14:paraId="10015470" w14:textId="77777777" w:rsidR="009B3F43" w:rsidRPr="009D712D" w:rsidRDefault="009B3F43" w:rsidP="0085321C">
      <w:pPr>
        <w:pStyle w:val="ListParagraph"/>
        <w:rPr>
          <w:rFonts w:ascii="Aptos" w:hAnsi="Aptos" w:cstheme="minorHAnsi"/>
        </w:rPr>
      </w:pPr>
    </w:p>
    <w:p w14:paraId="12FDA571" w14:textId="77777777" w:rsidR="0085321C" w:rsidRPr="009D712D" w:rsidRDefault="0085321C" w:rsidP="00D35229">
      <w:pPr>
        <w:pStyle w:val="ListParagraph"/>
        <w:numPr>
          <w:ilvl w:val="1"/>
          <w:numId w:val="2"/>
        </w:numPr>
        <w:ind w:left="851" w:hanging="425"/>
        <w:jc w:val="both"/>
        <w:rPr>
          <w:rFonts w:ascii="Aptos" w:hAnsi="Aptos" w:cstheme="minorHAnsi"/>
        </w:rPr>
      </w:pPr>
      <w:r w:rsidRPr="009D712D">
        <w:rPr>
          <w:rFonts w:ascii="Aptos" w:hAnsi="Aptos" w:cstheme="minorHAnsi"/>
        </w:rPr>
        <w:t>F</w:t>
      </w:r>
      <w:r w:rsidR="00D35229" w:rsidRPr="009D712D">
        <w:rPr>
          <w:rFonts w:ascii="Aptos" w:hAnsi="Aptos" w:cstheme="minorHAnsi"/>
        </w:rPr>
        <w:t>rom 5</w:t>
      </w:r>
      <w:r w:rsidR="00D35229" w:rsidRPr="009D712D">
        <w:rPr>
          <w:rFonts w:ascii="Aptos" w:hAnsi="Aptos" w:cstheme="minorHAnsi"/>
          <w:vertAlign w:val="superscript"/>
        </w:rPr>
        <w:t>th</w:t>
      </w:r>
      <w:r w:rsidR="00D35229" w:rsidRPr="009D712D">
        <w:rPr>
          <w:rFonts w:ascii="Aptos" w:hAnsi="Aptos" w:cstheme="minorHAnsi"/>
        </w:rPr>
        <w:t xml:space="preserve"> C have reports of Arabs adopting laws and customs of Jews</w:t>
      </w:r>
      <w:r w:rsidRPr="009D712D">
        <w:rPr>
          <w:rStyle w:val="FootnoteReference"/>
          <w:rFonts w:ascii="Aptos" w:hAnsi="Aptos" w:cstheme="minorHAnsi"/>
        </w:rPr>
        <w:footnoteReference w:id="25"/>
      </w:r>
    </w:p>
    <w:p w14:paraId="25ED856B" w14:textId="77777777" w:rsidR="0085321C" w:rsidRPr="009D712D" w:rsidRDefault="0085321C" w:rsidP="0085321C">
      <w:pPr>
        <w:pStyle w:val="ListParagraph"/>
        <w:rPr>
          <w:rFonts w:ascii="Aptos" w:hAnsi="Aptos" w:cstheme="minorHAnsi"/>
        </w:rPr>
      </w:pPr>
    </w:p>
    <w:p w14:paraId="307EFAE1" w14:textId="42052948" w:rsidR="000B19ED" w:rsidRPr="009D712D" w:rsidRDefault="00D35229" w:rsidP="00D35229">
      <w:pPr>
        <w:pStyle w:val="ListParagraph"/>
        <w:numPr>
          <w:ilvl w:val="1"/>
          <w:numId w:val="2"/>
        </w:numPr>
        <w:ind w:left="851" w:hanging="425"/>
        <w:jc w:val="both"/>
        <w:rPr>
          <w:rFonts w:ascii="Aptos" w:hAnsi="Aptos" w:cstheme="minorHAnsi"/>
        </w:rPr>
      </w:pPr>
      <w:r w:rsidRPr="009D712D">
        <w:rPr>
          <w:rFonts w:ascii="Aptos" w:hAnsi="Aptos" w:cstheme="minorHAnsi"/>
        </w:rPr>
        <w:lastRenderedPageBreak/>
        <w:t xml:space="preserve">Syriac writers of 7thC </w:t>
      </w:r>
      <w:r w:rsidR="000B19ED" w:rsidRPr="009D712D">
        <w:rPr>
          <w:rFonts w:ascii="Aptos" w:hAnsi="Aptos" w:cstheme="minorHAnsi"/>
        </w:rPr>
        <w:t xml:space="preserve">frequently </w:t>
      </w:r>
      <w:r w:rsidRPr="009D712D">
        <w:rPr>
          <w:rFonts w:ascii="Aptos" w:hAnsi="Aptos" w:cstheme="minorHAnsi"/>
        </w:rPr>
        <w:t>identify Muh</w:t>
      </w:r>
      <w:r w:rsidR="0085321C" w:rsidRPr="009D712D">
        <w:rPr>
          <w:rFonts w:ascii="Aptos" w:hAnsi="Aptos" w:cstheme="minorHAnsi"/>
        </w:rPr>
        <w:t>ammad</w:t>
      </w:r>
      <w:r w:rsidR="00243317">
        <w:rPr>
          <w:rFonts w:ascii="Aptos" w:hAnsi="Aptos" w:cstheme="minorHAnsi"/>
        </w:rPr>
        <w:t>/MHMD</w:t>
      </w:r>
      <w:r w:rsidRPr="009D712D">
        <w:rPr>
          <w:rFonts w:ascii="Aptos" w:hAnsi="Aptos" w:cstheme="minorHAnsi"/>
        </w:rPr>
        <w:t xml:space="preserve"> as king of Arabs not a prophet</w:t>
      </w:r>
    </w:p>
    <w:p w14:paraId="3C08FFC0" w14:textId="77777777" w:rsidR="000B19ED" w:rsidRPr="009D712D" w:rsidRDefault="000B19ED" w:rsidP="000B19ED">
      <w:pPr>
        <w:pStyle w:val="ListParagraph"/>
        <w:ind w:left="851"/>
        <w:jc w:val="both"/>
        <w:rPr>
          <w:rFonts w:ascii="Aptos" w:hAnsi="Aptos" w:cstheme="minorHAnsi"/>
        </w:rPr>
      </w:pPr>
    </w:p>
    <w:p w14:paraId="242421BB" w14:textId="25676410" w:rsidR="0085321C" w:rsidRPr="009D712D" w:rsidRDefault="000B19ED" w:rsidP="000B19ED">
      <w:pPr>
        <w:pStyle w:val="ListParagraph"/>
        <w:numPr>
          <w:ilvl w:val="2"/>
          <w:numId w:val="2"/>
        </w:numPr>
        <w:ind w:left="1276"/>
        <w:jc w:val="both"/>
        <w:rPr>
          <w:rFonts w:ascii="Aptos" w:hAnsi="Aptos" w:cstheme="minorHAnsi"/>
        </w:rPr>
      </w:pPr>
      <w:r w:rsidRPr="009D712D">
        <w:rPr>
          <w:rFonts w:ascii="Aptos" w:hAnsi="Aptos" w:cstheme="minorHAnsi"/>
        </w:rPr>
        <w:t>D</w:t>
      </w:r>
      <w:r w:rsidR="0085321C" w:rsidRPr="009D712D">
        <w:rPr>
          <w:rFonts w:ascii="Aptos" w:hAnsi="Aptos" w:cstheme="minorHAnsi"/>
        </w:rPr>
        <w:t>oes</w:t>
      </w:r>
      <w:r w:rsidR="00D35229" w:rsidRPr="009D712D">
        <w:rPr>
          <w:rFonts w:ascii="Aptos" w:hAnsi="Aptos" w:cstheme="minorHAnsi"/>
        </w:rPr>
        <w:t xml:space="preserve"> Abd Malik add “</w:t>
      </w:r>
      <w:r w:rsidR="0085321C" w:rsidRPr="009D712D">
        <w:rPr>
          <w:rFonts w:ascii="Aptos" w:hAnsi="Aptos" w:cstheme="minorHAnsi"/>
        </w:rPr>
        <w:t>M</w:t>
      </w:r>
      <w:r w:rsidR="00D35229" w:rsidRPr="009D712D">
        <w:rPr>
          <w:rFonts w:ascii="Aptos" w:hAnsi="Aptos" w:cstheme="minorHAnsi"/>
        </w:rPr>
        <w:t>uh</w:t>
      </w:r>
      <w:r w:rsidR="0085321C" w:rsidRPr="009D712D">
        <w:rPr>
          <w:rFonts w:ascii="Aptos" w:hAnsi="Aptos" w:cstheme="minorHAnsi"/>
        </w:rPr>
        <w:t>ammad</w:t>
      </w:r>
      <w:r w:rsidR="00D35229" w:rsidRPr="009D712D">
        <w:rPr>
          <w:rFonts w:ascii="Aptos" w:hAnsi="Aptos" w:cstheme="minorHAnsi"/>
        </w:rPr>
        <w:t xml:space="preserve"> is his prophet” to </w:t>
      </w:r>
      <w:r w:rsidR="00D35229" w:rsidRPr="009D712D">
        <w:rPr>
          <w:rFonts w:ascii="Aptos" w:hAnsi="Aptos" w:cstheme="minorHAnsi"/>
          <w:i/>
        </w:rPr>
        <w:t>shahada</w:t>
      </w:r>
      <w:r w:rsidR="00D35229" w:rsidRPr="009D712D">
        <w:rPr>
          <w:rFonts w:ascii="Aptos" w:hAnsi="Aptos" w:cstheme="minorHAnsi"/>
        </w:rPr>
        <w:t xml:space="preserve"> in </w:t>
      </w:r>
      <w:r w:rsidR="00E757A7" w:rsidRPr="009D712D">
        <w:rPr>
          <w:rFonts w:ascii="Aptos" w:hAnsi="Aptos" w:cstheme="minorHAnsi"/>
        </w:rPr>
        <w:t xml:space="preserve">the </w:t>
      </w:r>
      <w:r w:rsidR="00D35229" w:rsidRPr="009D712D">
        <w:rPr>
          <w:rFonts w:ascii="Aptos" w:hAnsi="Aptos" w:cstheme="minorHAnsi"/>
        </w:rPr>
        <w:t xml:space="preserve">Dome of Rock to make </w:t>
      </w:r>
      <w:r w:rsidR="0085321C" w:rsidRPr="009D712D">
        <w:rPr>
          <w:rFonts w:ascii="Aptos" w:hAnsi="Aptos" w:cstheme="minorHAnsi"/>
        </w:rPr>
        <w:t xml:space="preserve">this </w:t>
      </w:r>
      <w:r w:rsidR="00D35229" w:rsidRPr="009D712D">
        <w:rPr>
          <w:rFonts w:ascii="Aptos" w:hAnsi="Aptos" w:cstheme="minorHAnsi"/>
        </w:rPr>
        <w:t>a distinctly Islamic form of monotheism</w:t>
      </w:r>
      <w:r w:rsidR="0085321C" w:rsidRPr="009D712D">
        <w:rPr>
          <w:rFonts w:ascii="Aptos" w:hAnsi="Aptos" w:cstheme="minorHAnsi"/>
        </w:rPr>
        <w:t>?</w:t>
      </w:r>
      <w:r w:rsidR="0085321C" w:rsidRPr="009D712D">
        <w:rPr>
          <w:rStyle w:val="FootnoteReference"/>
          <w:rFonts w:ascii="Aptos" w:hAnsi="Aptos" w:cstheme="minorHAnsi"/>
        </w:rPr>
        <w:footnoteReference w:id="26"/>
      </w:r>
    </w:p>
    <w:p w14:paraId="651B1D0A" w14:textId="77777777" w:rsidR="000B19ED" w:rsidRPr="009D712D" w:rsidRDefault="000B19ED" w:rsidP="000B19ED">
      <w:pPr>
        <w:pStyle w:val="ListParagraph"/>
        <w:ind w:left="1572"/>
        <w:jc w:val="both"/>
        <w:rPr>
          <w:rFonts w:ascii="Aptos" w:hAnsi="Aptos" w:cstheme="minorHAnsi"/>
        </w:rPr>
      </w:pPr>
    </w:p>
    <w:p w14:paraId="0A7675AF" w14:textId="3147B092" w:rsidR="000B19ED" w:rsidRPr="009D712D" w:rsidRDefault="000B19ED" w:rsidP="000B19ED">
      <w:pPr>
        <w:pStyle w:val="ListParagraph"/>
        <w:numPr>
          <w:ilvl w:val="3"/>
          <w:numId w:val="2"/>
        </w:numPr>
        <w:ind w:left="1701"/>
        <w:jc w:val="both"/>
        <w:rPr>
          <w:rFonts w:ascii="Aptos" w:hAnsi="Aptos" w:cstheme="minorHAnsi"/>
        </w:rPr>
      </w:pPr>
      <w:r w:rsidRPr="009D712D">
        <w:rPr>
          <w:rFonts w:ascii="Aptos" w:hAnsi="Aptos" w:cstheme="minorHAnsi"/>
        </w:rPr>
        <w:t>Which doesn’t seep into land or consciousness for some time? Eg John of Damacus seeing Muslim people as followers o</w:t>
      </w:r>
      <w:r w:rsidR="00243317">
        <w:rPr>
          <w:rFonts w:ascii="Aptos" w:hAnsi="Aptos" w:cstheme="minorHAnsi"/>
        </w:rPr>
        <w:t>f</w:t>
      </w:r>
      <w:r w:rsidRPr="009D712D">
        <w:rPr>
          <w:rFonts w:ascii="Aptos" w:hAnsi="Aptos" w:cstheme="minorHAnsi"/>
        </w:rPr>
        <w:t xml:space="preserve"> “heresy of Ishmaelites”</w:t>
      </w:r>
      <w:r w:rsidRPr="009D712D">
        <w:rPr>
          <w:rStyle w:val="FootnoteReference"/>
          <w:rFonts w:ascii="Aptos" w:hAnsi="Aptos" w:cstheme="minorHAnsi"/>
        </w:rPr>
        <w:footnoteReference w:id="27"/>
      </w:r>
    </w:p>
    <w:p w14:paraId="7177A054" w14:textId="77777777" w:rsidR="006E0BA8" w:rsidRPr="009D712D" w:rsidRDefault="006E0BA8" w:rsidP="0085321C">
      <w:pPr>
        <w:pStyle w:val="ListParagraph"/>
        <w:jc w:val="both"/>
        <w:rPr>
          <w:rFonts w:ascii="Aptos" w:hAnsi="Aptos" w:cstheme="minorHAnsi"/>
        </w:rPr>
      </w:pPr>
    </w:p>
    <w:p w14:paraId="62BF3D7D" w14:textId="2FF3969A" w:rsidR="0085321C" w:rsidRPr="009D712D" w:rsidRDefault="0085321C" w:rsidP="00D35229">
      <w:pPr>
        <w:pStyle w:val="ListParagraph"/>
        <w:numPr>
          <w:ilvl w:val="1"/>
          <w:numId w:val="2"/>
        </w:numPr>
        <w:ind w:left="851" w:hanging="425"/>
        <w:jc w:val="both"/>
        <w:rPr>
          <w:rFonts w:ascii="Aptos" w:hAnsi="Aptos" w:cstheme="minorHAnsi"/>
        </w:rPr>
      </w:pPr>
      <w:r w:rsidRPr="009D712D">
        <w:rPr>
          <w:rFonts w:ascii="Aptos" w:hAnsi="Aptos" w:cstheme="minorHAnsi"/>
          <w:i/>
        </w:rPr>
        <w:t>Q</w:t>
      </w:r>
      <w:r w:rsidR="00D35229" w:rsidRPr="009D712D">
        <w:rPr>
          <w:rFonts w:ascii="Aptos" w:hAnsi="Aptos" w:cstheme="minorHAnsi"/>
          <w:i/>
        </w:rPr>
        <w:t>ibla</w:t>
      </w:r>
      <w:r w:rsidR="00D35229" w:rsidRPr="009D712D">
        <w:rPr>
          <w:rFonts w:ascii="Aptos" w:hAnsi="Aptos" w:cstheme="minorHAnsi"/>
        </w:rPr>
        <w:t xml:space="preserve"> towards Jerusalem suggest Palestine as focus, with entry into land </w:t>
      </w:r>
      <w:proofErr w:type="gramStart"/>
      <w:r w:rsidR="00D35229" w:rsidRPr="009D712D">
        <w:rPr>
          <w:rFonts w:ascii="Aptos" w:hAnsi="Aptos" w:cstheme="minorHAnsi"/>
        </w:rPr>
        <w:t>similar to</w:t>
      </w:r>
      <w:proofErr w:type="gramEnd"/>
      <w:r w:rsidR="00D35229" w:rsidRPr="009D712D">
        <w:rPr>
          <w:rFonts w:ascii="Aptos" w:hAnsi="Aptos" w:cstheme="minorHAnsi"/>
        </w:rPr>
        <w:t xml:space="preserve"> Moses or return from exile</w:t>
      </w:r>
      <w:r w:rsidRPr="009D712D">
        <w:rPr>
          <w:rStyle w:val="FootnoteReference"/>
          <w:rFonts w:ascii="Aptos" w:hAnsi="Aptos" w:cstheme="minorHAnsi"/>
        </w:rPr>
        <w:footnoteReference w:id="28"/>
      </w:r>
    </w:p>
    <w:p w14:paraId="7EC25B10" w14:textId="77777777" w:rsidR="000B19ED" w:rsidRPr="009D712D" w:rsidRDefault="000B19ED" w:rsidP="000B19ED">
      <w:pPr>
        <w:pStyle w:val="ListParagraph"/>
        <w:ind w:left="1276"/>
        <w:jc w:val="both"/>
        <w:rPr>
          <w:rFonts w:ascii="Aptos" w:hAnsi="Aptos" w:cstheme="minorHAnsi"/>
          <w:iCs/>
        </w:rPr>
      </w:pPr>
    </w:p>
    <w:p w14:paraId="2EE56A70" w14:textId="3FB3C17A" w:rsidR="000B19ED" w:rsidRPr="009D712D" w:rsidRDefault="000B19ED" w:rsidP="000B19ED">
      <w:pPr>
        <w:pStyle w:val="ListParagraph"/>
        <w:numPr>
          <w:ilvl w:val="2"/>
          <w:numId w:val="2"/>
        </w:numPr>
        <w:ind w:left="1276"/>
        <w:jc w:val="both"/>
        <w:rPr>
          <w:rFonts w:ascii="Aptos" w:hAnsi="Aptos" w:cstheme="minorHAnsi"/>
          <w:iCs/>
        </w:rPr>
      </w:pPr>
      <w:r w:rsidRPr="009D712D">
        <w:rPr>
          <w:rFonts w:ascii="Aptos" w:hAnsi="Aptos" w:cstheme="minorHAnsi"/>
          <w:iCs/>
        </w:rPr>
        <w:t xml:space="preserve">Although latest research suggests Petra is the direction of </w:t>
      </w:r>
      <w:r w:rsidR="00243317">
        <w:rPr>
          <w:rFonts w:ascii="Aptos" w:hAnsi="Aptos" w:cstheme="minorHAnsi"/>
          <w:iCs/>
        </w:rPr>
        <w:t xml:space="preserve">some </w:t>
      </w:r>
      <w:r w:rsidRPr="009D712D">
        <w:rPr>
          <w:rFonts w:ascii="Aptos" w:hAnsi="Aptos" w:cstheme="minorHAnsi"/>
          <w:iCs/>
        </w:rPr>
        <w:t>qibla (see Jay Smith’s PPT)</w:t>
      </w:r>
    </w:p>
    <w:p w14:paraId="64AEC2F3" w14:textId="77777777" w:rsidR="0085321C" w:rsidRPr="009D712D" w:rsidRDefault="0085321C" w:rsidP="0085321C">
      <w:pPr>
        <w:pStyle w:val="ListParagraph"/>
        <w:ind w:left="851"/>
        <w:jc w:val="both"/>
        <w:rPr>
          <w:rFonts w:ascii="Aptos" w:hAnsi="Aptos" w:cstheme="minorHAnsi"/>
        </w:rPr>
      </w:pPr>
    </w:p>
    <w:p w14:paraId="1F79CFF4" w14:textId="6ED8464B" w:rsidR="00D35229" w:rsidRPr="009D712D" w:rsidRDefault="00D35229" w:rsidP="0085321C">
      <w:pPr>
        <w:pStyle w:val="ListParagraph"/>
        <w:numPr>
          <w:ilvl w:val="1"/>
          <w:numId w:val="2"/>
        </w:numPr>
        <w:ind w:left="851" w:hanging="425"/>
        <w:jc w:val="both"/>
        <w:rPr>
          <w:rFonts w:ascii="Aptos" w:hAnsi="Aptos" w:cstheme="minorHAnsi"/>
        </w:rPr>
      </w:pPr>
      <w:r w:rsidRPr="009D712D">
        <w:rPr>
          <w:rFonts w:ascii="Aptos" w:hAnsi="Aptos" w:cstheme="minorHAnsi"/>
        </w:rPr>
        <w:t>3 major diff</w:t>
      </w:r>
      <w:r w:rsidR="0085321C" w:rsidRPr="009D712D">
        <w:rPr>
          <w:rFonts w:ascii="Aptos" w:hAnsi="Aptos" w:cstheme="minorHAnsi"/>
        </w:rPr>
        <w:t>erences</w:t>
      </w:r>
      <w:r w:rsidRPr="009D712D">
        <w:rPr>
          <w:rFonts w:ascii="Aptos" w:hAnsi="Aptos" w:cstheme="minorHAnsi"/>
        </w:rPr>
        <w:t xml:space="preserve"> b</w:t>
      </w:r>
      <w:r w:rsidR="0085321C" w:rsidRPr="009D712D">
        <w:rPr>
          <w:rFonts w:ascii="Aptos" w:hAnsi="Aptos" w:cstheme="minorHAnsi"/>
        </w:rPr>
        <w:t xml:space="preserve">etween </w:t>
      </w:r>
      <w:r w:rsidRPr="009D712D">
        <w:rPr>
          <w:rFonts w:ascii="Aptos" w:hAnsi="Aptos" w:cstheme="minorHAnsi"/>
        </w:rPr>
        <w:t>Islamic and non-Islamic sources: chronol</w:t>
      </w:r>
      <w:r w:rsidR="0085321C" w:rsidRPr="009D712D">
        <w:rPr>
          <w:rFonts w:ascii="Aptos" w:hAnsi="Aptos" w:cstheme="minorHAnsi"/>
        </w:rPr>
        <w:t>ogy</w:t>
      </w:r>
      <w:r w:rsidRPr="009D712D">
        <w:rPr>
          <w:rFonts w:ascii="Aptos" w:hAnsi="Aptos" w:cstheme="minorHAnsi"/>
        </w:rPr>
        <w:t xml:space="preserve"> of Muh</w:t>
      </w:r>
      <w:r w:rsidR="0085321C" w:rsidRPr="009D712D">
        <w:rPr>
          <w:rFonts w:ascii="Aptos" w:hAnsi="Aptos" w:cstheme="minorHAnsi"/>
        </w:rPr>
        <w:t>ammad</w:t>
      </w:r>
      <w:r w:rsidRPr="009D712D">
        <w:rPr>
          <w:rFonts w:ascii="Aptos" w:hAnsi="Aptos" w:cstheme="minorHAnsi"/>
        </w:rPr>
        <w:t xml:space="preserve">’s death, </w:t>
      </w:r>
      <w:r w:rsidR="0085321C" w:rsidRPr="009D712D">
        <w:rPr>
          <w:rFonts w:ascii="Aptos" w:hAnsi="Aptos" w:cstheme="minorHAnsi"/>
        </w:rPr>
        <w:t xml:space="preserve">the </w:t>
      </w:r>
      <w:r w:rsidRPr="009D712D">
        <w:rPr>
          <w:rFonts w:ascii="Aptos" w:hAnsi="Aptos" w:cstheme="minorHAnsi"/>
        </w:rPr>
        <w:t xml:space="preserve">sustained inclusion of Jews within early community, and </w:t>
      </w:r>
      <w:r w:rsidR="0085321C" w:rsidRPr="009D712D">
        <w:rPr>
          <w:rFonts w:ascii="Aptos" w:hAnsi="Aptos" w:cstheme="minorHAnsi"/>
        </w:rPr>
        <w:t xml:space="preserve">the </w:t>
      </w:r>
      <w:r w:rsidRPr="009D712D">
        <w:rPr>
          <w:rFonts w:ascii="Aptos" w:hAnsi="Aptos" w:cstheme="minorHAnsi"/>
        </w:rPr>
        <w:t>religious importance of Jerusalem and Palestine for Mu</w:t>
      </w:r>
      <w:r w:rsidR="0085321C" w:rsidRPr="009D712D">
        <w:rPr>
          <w:rFonts w:ascii="Aptos" w:hAnsi="Aptos" w:cstheme="minorHAnsi"/>
        </w:rPr>
        <w:t>h</w:t>
      </w:r>
      <w:r w:rsidR="00E757A7" w:rsidRPr="009D712D">
        <w:rPr>
          <w:rFonts w:ascii="Aptos" w:hAnsi="Aptos" w:cstheme="minorHAnsi"/>
        </w:rPr>
        <w:t>ammad</w:t>
      </w:r>
      <w:r w:rsidR="0085321C" w:rsidRPr="009D712D">
        <w:rPr>
          <w:rFonts w:ascii="Aptos" w:hAnsi="Aptos" w:cstheme="minorHAnsi"/>
        </w:rPr>
        <w:t xml:space="preserve"> and earliest followers</w:t>
      </w:r>
      <w:r w:rsidR="006B6F14" w:rsidRPr="009D712D">
        <w:rPr>
          <w:rFonts w:ascii="Aptos" w:hAnsi="Aptos" w:cstheme="minorHAnsi"/>
        </w:rPr>
        <w:t>.</w:t>
      </w:r>
      <w:r w:rsidR="0085321C" w:rsidRPr="009D712D">
        <w:rPr>
          <w:rStyle w:val="FootnoteReference"/>
          <w:rFonts w:ascii="Aptos" w:hAnsi="Aptos" w:cstheme="minorHAnsi"/>
        </w:rPr>
        <w:footnoteReference w:id="29"/>
      </w:r>
    </w:p>
    <w:p w14:paraId="1F2B77CB" w14:textId="77777777" w:rsidR="00055615" w:rsidRPr="009D712D" w:rsidRDefault="00055615" w:rsidP="000B14DE">
      <w:pPr>
        <w:pStyle w:val="ListParagraph"/>
        <w:ind w:left="426"/>
        <w:jc w:val="both"/>
        <w:rPr>
          <w:rFonts w:ascii="Aptos" w:hAnsi="Aptos" w:cstheme="minorHAnsi"/>
        </w:rPr>
      </w:pPr>
    </w:p>
    <w:p w14:paraId="619F6A68" w14:textId="4AF0B157" w:rsidR="00E757A7" w:rsidRPr="009D712D" w:rsidRDefault="00E757A7" w:rsidP="004E50D1">
      <w:pPr>
        <w:jc w:val="both"/>
        <w:rPr>
          <w:rFonts w:ascii="Aptos" w:hAnsi="Aptos" w:cstheme="minorHAnsi"/>
          <w:sz w:val="24"/>
          <w:szCs w:val="24"/>
        </w:rPr>
      </w:pPr>
    </w:p>
    <w:p w14:paraId="4CB1057B" w14:textId="174A6C53" w:rsidR="00AD4158" w:rsidRPr="009D712D" w:rsidRDefault="00AD4158" w:rsidP="00DB28C3">
      <w:pPr>
        <w:pStyle w:val="ListParagraph"/>
        <w:numPr>
          <w:ilvl w:val="0"/>
          <w:numId w:val="35"/>
        </w:numPr>
        <w:ind w:left="426"/>
        <w:jc w:val="both"/>
        <w:rPr>
          <w:rFonts w:ascii="Aptos" w:hAnsi="Aptos" w:cstheme="minorHAnsi"/>
        </w:rPr>
      </w:pPr>
      <w:r w:rsidRPr="009D712D">
        <w:rPr>
          <w:rFonts w:ascii="Aptos" w:hAnsi="Aptos" w:cstheme="minorHAnsi"/>
        </w:rPr>
        <w:t xml:space="preserve">See pp143-197 in Accad and Andrews, eds., </w:t>
      </w:r>
      <w:r w:rsidRPr="009D712D">
        <w:rPr>
          <w:rFonts w:ascii="Aptos" w:hAnsi="Aptos" w:cstheme="minorHAnsi"/>
          <w:i/>
          <w:iCs/>
        </w:rPr>
        <w:t>The Religious Other</w:t>
      </w:r>
      <w:r w:rsidRPr="009D712D">
        <w:rPr>
          <w:rFonts w:ascii="Aptos" w:hAnsi="Aptos" w:cstheme="minorHAnsi"/>
        </w:rPr>
        <w:t>: initial conquests note</w:t>
      </w:r>
      <w:r w:rsidR="008C17B4" w:rsidRPr="009D712D">
        <w:rPr>
          <w:rFonts w:ascii="Aptos" w:hAnsi="Aptos" w:cstheme="minorHAnsi"/>
        </w:rPr>
        <w:t>d</w:t>
      </w:r>
      <w:r w:rsidRPr="009D712D">
        <w:rPr>
          <w:rFonts w:ascii="Aptos" w:hAnsi="Aptos" w:cstheme="minorHAnsi"/>
        </w:rPr>
        <w:t xml:space="preserve"> anecdotally, “little significant religio-theological reaction or reflection” (p143), interpretation through apocalyptic lens (p1</w:t>
      </w:r>
      <w:r w:rsidR="008C17B4" w:rsidRPr="009D712D">
        <w:rPr>
          <w:rFonts w:ascii="Aptos" w:hAnsi="Aptos" w:cstheme="minorHAnsi"/>
        </w:rPr>
        <w:t>47), explanation of terms like Saracen (p149-154), considered a version of monotheism (p155)</w:t>
      </w:r>
    </w:p>
    <w:p w14:paraId="3E434B30" w14:textId="2CB6528D" w:rsidR="00AD4158" w:rsidRPr="009D712D" w:rsidRDefault="00AD4158" w:rsidP="008C17B4">
      <w:pPr>
        <w:pStyle w:val="ListParagraph"/>
        <w:ind w:left="426"/>
        <w:jc w:val="both"/>
        <w:rPr>
          <w:rFonts w:ascii="Aptos" w:hAnsi="Aptos" w:cstheme="minorHAnsi"/>
        </w:rPr>
      </w:pPr>
    </w:p>
    <w:p w14:paraId="6989AA3C" w14:textId="77777777" w:rsidR="008C17B4" w:rsidRPr="009D712D" w:rsidRDefault="008C17B4" w:rsidP="008C17B4">
      <w:pPr>
        <w:pStyle w:val="ListParagraph"/>
        <w:ind w:left="426"/>
        <w:jc w:val="both"/>
        <w:rPr>
          <w:rFonts w:ascii="Aptos" w:hAnsi="Aptos" w:cstheme="minorHAnsi"/>
        </w:rPr>
      </w:pPr>
    </w:p>
    <w:p w14:paraId="5B589133" w14:textId="3E2C22E4" w:rsidR="00DB28C3" w:rsidRPr="009D712D" w:rsidRDefault="008018C0" w:rsidP="00DB28C3">
      <w:pPr>
        <w:pStyle w:val="ListParagraph"/>
        <w:numPr>
          <w:ilvl w:val="0"/>
          <w:numId w:val="35"/>
        </w:numPr>
        <w:ind w:left="426"/>
        <w:jc w:val="both"/>
        <w:rPr>
          <w:rFonts w:ascii="Aptos" w:hAnsi="Aptos" w:cstheme="minorHAnsi"/>
        </w:rPr>
      </w:pPr>
      <w:r w:rsidRPr="009D712D">
        <w:rPr>
          <w:rFonts w:ascii="Aptos" w:hAnsi="Aptos" w:cstheme="minorHAnsi"/>
        </w:rPr>
        <w:t xml:space="preserve">See also </w:t>
      </w:r>
      <w:r w:rsidR="00DB28C3" w:rsidRPr="009D712D">
        <w:rPr>
          <w:rFonts w:ascii="Aptos" w:hAnsi="Aptos" w:cstheme="minorHAnsi"/>
        </w:rPr>
        <w:t xml:space="preserve">Harald Suermann, “Early Islam in the Light of Christian and Jewish Sources”, in Angelika Neuwirth et al </w:t>
      </w:r>
      <w:r w:rsidR="00DB28C3" w:rsidRPr="009D712D">
        <w:rPr>
          <w:rFonts w:ascii="Aptos" w:hAnsi="Aptos" w:cstheme="minorHAnsi"/>
          <w:i/>
        </w:rPr>
        <w:t>The Qur’an in Context</w:t>
      </w:r>
      <w:r w:rsidR="007F2E17" w:rsidRPr="009D712D">
        <w:rPr>
          <w:rFonts w:ascii="Aptos" w:hAnsi="Aptos" w:cstheme="minorHAnsi"/>
          <w:i/>
        </w:rPr>
        <w:t xml:space="preserve">, </w:t>
      </w:r>
      <w:r w:rsidR="007F2E17" w:rsidRPr="009D712D">
        <w:rPr>
          <w:rFonts w:ascii="Aptos" w:hAnsi="Aptos" w:cstheme="minorHAnsi"/>
          <w:iCs/>
        </w:rPr>
        <w:t>pp135-148</w:t>
      </w:r>
      <w:r w:rsidR="00DB28C3" w:rsidRPr="009D712D">
        <w:rPr>
          <w:rFonts w:ascii="Aptos" w:hAnsi="Aptos" w:cstheme="minorHAnsi"/>
        </w:rPr>
        <w:t xml:space="preserve"> – a prophet came with the conquering Saracens, who fast and pray (and oppress, massacre and commit prostitution), and do not eat carrion or drink wine, knowing the history of Moses and following the God of Abraham</w:t>
      </w:r>
    </w:p>
    <w:p w14:paraId="5BBC215B" w14:textId="2BD85FB8" w:rsidR="00DB28C3" w:rsidRPr="009D712D" w:rsidRDefault="00DB28C3" w:rsidP="00DB28C3">
      <w:pPr>
        <w:pStyle w:val="ListParagraph"/>
        <w:ind w:left="426"/>
        <w:jc w:val="both"/>
        <w:rPr>
          <w:rFonts w:ascii="Aptos" w:hAnsi="Aptos" w:cstheme="minorHAnsi"/>
        </w:rPr>
      </w:pPr>
    </w:p>
    <w:p w14:paraId="26DCCD84" w14:textId="77777777" w:rsidR="00DB28C3" w:rsidRPr="009D712D" w:rsidRDefault="00DB28C3" w:rsidP="00DB28C3">
      <w:pPr>
        <w:pStyle w:val="ListParagraph"/>
        <w:ind w:left="426"/>
        <w:jc w:val="both"/>
        <w:rPr>
          <w:rFonts w:ascii="Aptos" w:hAnsi="Aptos" w:cstheme="minorHAnsi"/>
        </w:rPr>
      </w:pPr>
    </w:p>
    <w:p w14:paraId="1FDB628C" w14:textId="77DEFB87" w:rsidR="001755FE" w:rsidRPr="009D712D" w:rsidRDefault="002B77AC" w:rsidP="001755FE">
      <w:pPr>
        <w:pStyle w:val="ListParagraph"/>
        <w:numPr>
          <w:ilvl w:val="0"/>
          <w:numId w:val="35"/>
        </w:numPr>
        <w:ind w:left="426"/>
        <w:jc w:val="both"/>
        <w:rPr>
          <w:rFonts w:ascii="Aptos" w:hAnsi="Aptos" w:cstheme="minorHAnsi"/>
        </w:rPr>
      </w:pPr>
      <w:r w:rsidRPr="009D712D">
        <w:rPr>
          <w:rFonts w:ascii="Aptos" w:hAnsi="Aptos" w:cstheme="minorHAnsi"/>
        </w:rPr>
        <w:t>Jay Smith pushes this</w:t>
      </w:r>
      <w:r w:rsidR="006B6F14" w:rsidRPr="009D712D">
        <w:rPr>
          <w:rFonts w:ascii="Aptos" w:hAnsi="Aptos" w:cstheme="minorHAnsi"/>
        </w:rPr>
        <w:t xml:space="preserve">: </w:t>
      </w:r>
      <w:r w:rsidRPr="009D712D">
        <w:rPr>
          <w:rFonts w:ascii="Aptos" w:hAnsi="Aptos" w:cstheme="minorHAnsi"/>
        </w:rPr>
        <w:t>the prophetic Muhammad is a creation of the 9</w:t>
      </w:r>
      <w:r w:rsidRPr="009D712D">
        <w:rPr>
          <w:rFonts w:ascii="Aptos" w:hAnsi="Aptos" w:cstheme="minorHAnsi"/>
          <w:vertAlign w:val="superscript"/>
        </w:rPr>
        <w:t>th</w:t>
      </w:r>
      <w:r w:rsidRPr="009D712D">
        <w:rPr>
          <w:rFonts w:ascii="Aptos" w:hAnsi="Aptos" w:cstheme="minorHAnsi"/>
        </w:rPr>
        <w:t xml:space="preserve"> C </w:t>
      </w:r>
      <w:proofErr w:type="spellStart"/>
      <w:r w:rsidRPr="009D712D">
        <w:rPr>
          <w:rFonts w:ascii="Aptos" w:hAnsi="Aptos" w:cstheme="minorHAnsi"/>
        </w:rPr>
        <w:t>Abbassid</w:t>
      </w:r>
      <w:proofErr w:type="spellEnd"/>
      <w:r w:rsidRPr="009D712D">
        <w:rPr>
          <w:rFonts w:ascii="Aptos" w:hAnsi="Aptos" w:cstheme="minorHAnsi"/>
        </w:rPr>
        <w:t xml:space="preserve"> rulers, based on an Arab leader </w:t>
      </w:r>
      <w:r w:rsidR="00243317">
        <w:rPr>
          <w:rFonts w:ascii="Aptos" w:hAnsi="Aptos" w:cstheme="minorHAnsi"/>
        </w:rPr>
        <w:t xml:space="preserve">(MHMD) </w:t>
      </w:r>
      <w:r w:rsidRPr="009D712D">
        <w:rPr>
          <w:rFonts w:ascii="Aptos" w:hAnsi="Aptos" w:cstheme="minorHAnsi"/>
        </w:rPr>
        <w:t>in the 7</w:t>
      </w:r>
      <w:r w:rsidRPr="009D712D">
        <w:rPr>
          <w:rFonts w:ascii="Aptos" w:hAnsi="Aptos" w:cstheme="minorHAnsi"/>
          <w:vertAlign w:val="superscript"/>
        </w:rPr>
        <w:t>th</w:t>
      </w:r>
      <w:r w:rsidRPr="009D712D">
        <w:rPr>
          <w:rFonts w:ascii="Aptos" w:hAnsi="Aptos" w:cstheme="minorHAnsi"/>
        </w:rPr>
        <w:t xml:space="preserve"> C who helped to liberate Arabs and forge an Arab identity – </w:t>
      </w:r>
      <w:r w:rsidR="00563549" w:rsidRPr="009D712D">
        <w:rPr>
          <w:rFonts w:ascii="Aptos" w:hAnsi="Aptos" w:cstheme="minorHAnsi"/>
        </w:rPr>
        <w:t>due to</w:t>
      </w:r>
      <w:r w:rsidRPr="009D712D">
        <w:rPr>
          <w:rFonts w:ascii="Aptos" w:hAnsi="Aptos" w:cstheme="minorHAnsi"/>
        </w:rPr>
        <w:t xml:space="preserve"> no coins or rock inscriptions referring to Muhammad </w:t>
      </w:r>
      <w:r w:rsidR="009D712D">
        <w:rPr>
          <w:rFonts w:ascii="Aptos" w:hAnsi="Aptos" w:cstheme="minorHAnsi"/>
        </w:rPr>
        <w:t xml:space="preserve">(but </w:t>
      </w:r>
      <w:r w:rsidR="00243317">
        <w:rPr>
          <w:rFonts w:ascii="Aptos" w:hAnsi="Aptos" w:cstheme="minorHAnsi"/>
        </w:rPr>
        <w:t xml:space="preserve">to </w:t>
      </w:r>
      <w:r w:rsidR="009D712D">
        <w:rPr>
          <w:rFonts w:ascii="Aptos" w:hAnsi="Aptos" w:cstheme="minorHAnsi"/>
        </w:rPr>
        <w:t xml:space="preserve">MHMD) </w:t>
      </w:r>
      <w:r w:rsidRPr="009D712D">
        <w:rPr>
          <w:rFonts w:ascii="Aptos" w:hAnsi="Aptos" w:cstheme="minorHAnsi"/>
        </w:rPr>
        <w:t>or first 4 caliphs, early qiblas pointing to Petra, Qur’anic Arabic being northern, and no mention of Muhamm</w:t>
      </w:r>
      <w:r w:rsidR="00563549" w:rsidRPr="009D712D">
        <w:rPr>
          <w:rFonts w:ascii="Aptos" w:hAnsi="Aptos" w:cstheme="minorHAnsi"/>
        </w:rPr>
        <w:t>a</w:t>
      </w:r>
      <w:r w:rsidRPr="009D712D">
        <w:rPr>
          <w:rFonts w:ascii="Aptos" w:hAnsi="Aptos" w:cstheme="minorHAnsi"/>
        </w:rPr>
        <w:t>d in the Qur’an</w:t>
      </w:r>
      <w:r w:rsidRPr="009D712D">
        <w:rPr>
          <w:rStyle w:val="FootnoteReference"/>
          <w:rFonts w:ascii="Aptos" w:hAnsi="Aptos" w:cstheme="minorHAnsi"/>
        </w:rPr>
        <w:footnoteReference w:id="30"/>
      </w:r>
    </w:p>
    <w:p w14:paraId="1A7ED103" w14:textId="77777777" w:rsidR="00E757A7" w:rsidRPr="009D712D" w:rsidRDefault="00E757A7" w:rsidP="00E757A7">
      <w:pPr>
        <w:pStyle w:val="ListParagraph"/>
        <w:ind w:left="426"/>
        <w:jc w:val="both"/>
        <w:rPr>
          <w:rFonts w:ascii="Aptos" w:hAnsi="Aptos" w:cstheme="minorHAnsi"/>
        </w:rPr>
      </w:pPr>
    </w:p>
    <w:p w14:paraId="6592CE1A" w14:textId="79436ED9" w:rsidR="007F2E17" w:rsidRPr="009D712D" w:rsidRDefault="007F2E17" w:rsidP="007F2E17">
      <w:pPr>
        <w:pStyle w:val="ListParagraph"/>
        <w:numPr>
          <w:ilvl w:val="1"/>
          <w:numId w:val="35"/>
        </w:numPr>
        <w:ind w:left="851"/>
        <w:jc w:val="both"/>
        <w:rPr>
          <w:rFonts w:ascii="Aptos" w:hAnsi="Aptos" w:cstheme="minorHAnsi"/>
        </w:rPr>
      </w:pPr>
      <w:r w:rsidRPr="009D712D">
        <w:rPr>
          <w:rStyle w:val="Hyperlink"/>
          <w:rFonts w:ascii="Aptos" w:hAnsi="Aptos" w:cstheme="minorHAnsi"/>
          <w:color w:val="auto"/>
          <w:u w:val="none"/>
        </w:rPr>
        <w:t>Could it just be the evolution of an ideology and rule</w:t>
      </w:r>
      <w:r w:rsidR="006B6F14" w:rsidRPr="009D712D">
        <w:rPr>
          <w:rStyle w:val="Hyperlink"/>
          <w:rFonts w:ascii="Aptos" w:hAnsi="Aptos" w:cstheme="minorHAnsi"/>
          <w:color w:val="auto"/>
          <w:u w:val="none"/>
        </w:rPr>
        <w:t xml:space="preserve"> </w:t>
      </w:r>
      <w:r w:rsidRPr="009D712D">
        <w:rPr>
          <w:rStyle w:val="Hyperlink"/>
          <w:rFonts w:ascii="Aptos" w:hAnsi="Aptos" w:cstheme="minorHAnsi"/>
          <w:color w:val="auto"/>
          <w:u w:val="none"/>
        </w:rPr>
        <w:t xml:space="preserve">– see Stefan Heidemann, “The Evolving Representation of the Early Islamic Empire and its Religion on Coin Imagery”, in </w:t>
      </w:r>
      <w:r w:rsidRPr="009D712D">
        <w:rPr>
          <w:rFonts w:ascii="Aptos" w:hAnsi="Aptos" w:cstheme="minorHAnsi"/>
        </w:rPr>
        <w:t xml:space="preserve">Angelika Neuwirth et al </w:t>
      </w:r>
      <w:r w:rsidRPr="009D712D">
        <w:rPr>
          <w:rFonts w:ascii="Aptos" w:hAnsi="Aptos" w:cstheme="minorHAnsi"/>
          <w:i/>
        </w:rPr>
        <w:t>The Qur’an in Context</w:t>
      </w:r>
      <w:r w:rsidRPr="009D712D">
        <w:rPr>
          <w:rFonts w:ascii="Aptos" w:hAnsi="Aptos" w:cstheme="minorHAnsi"/>
          <w:iCs/>
        </w:rPr>
        <w:t>, pp149-195</w:t>
      </w:r>
      <w:r w:rsidR="00F07CD4" w:rsidRPr="009D712D">
        <w:rPr>
          <w:rFonts w:ascii="Aptos" w:hAnsi="Aptos" w:cstheme="minorHAnsi"/>
          <w:iCs/>
        </w:rPr>
        <w:t>, with Muhammad’s name appearing on coins raising him “to a position almost as sacred as the divine revelation itself”</w:t>
      </w:r>
      <w:r w:rsidR="00F07CD4" w:rsidRPr="009D712D">
        <w:rPr>
          <w:rStyle w:val="FootnoteReference"/>
          <w:rFonts w:ascii="Aptos" w:hAnsi="Aptos" w:cstheme="minorHAnsi"/>
          <w:iCs/>
        </w:rPr>
        <w:footnoteReference w:id="31"/>
      </w:r>
    </w:p>
    <w:p w14:paraId="216DD4E5" w14:textId="77777777" w:rsidR="000B19ED" w:rsidRPr="009D712D" w:rsidRDefault="000B19ED" w:rsidP="007F2E17">
      <w:pPr>
        <w:pStyle w:val="ListParagraph"/>
        <w:ind w:left="426"/>
        <w:jc w:val="both"/>
        <w:rPr>
          <w:rFonts w:ascii="Aptos" w:hAnsi="Aptos" w:cstheme="minorHAnsi"/>
        </w:rPr>
      </w:pPr>
    </w:p>
    <w:p w14:paraId="676D2867" w14:textId="77777777" w:rsidR="006B6F14" w:rsidRPr="009D712D" w:rsidRDefault="006B6F14" w:rsidP="006B6F14">
      <w:pPr>
        <w:pStyle w:val="ListParagraph"/>
        <w:numPr>
          <w:ilvl w:val="1"/>
          <w:numId w:val="35"/>
        </w:numPr>
        <w:ind w:left="851"/>
        <w:jc w:val="both"/>
        <w:rPr>
          <w:rStyle w:val="Hyperlink"/>
          <w:rFonts w:ascii="Aptos" w:hAnsi="Aptos" w:cstheme="minorHAnsi"/>
          <w:color w:val="auto"/>
          <w:u w:val="none"/>
        </w:rPr>
      </w:pPr>
      <w:r w:rsidRPr="009D712D">
        <w:rPr>
          <w:rStyle w:val="Hyperlink"/>
          <w:rFonts w:ascii="Aptos" w:hAnsi="Aptos" w:cstheme="minorHAnsi"/>
          <w:color w:val="auto"/>
          <w:u w:val="none"/>
        </w:rPr>
        <w:t>R</w:t>
      </w:r>
      <w:r w:rsidR="00ED7C65" w:rsidRPr="009D712D">
        <w:rPr>
          <w:rStyle w:val="Hyperlink"/>
          <w:rFonts w:ascii="Aptos" w:hAnsi="Aptos" w:cstheme="minorHAnsi"/>
          <w:color w:val="auto"/>
          <w:u w:val="none"/>
        </w:rPr>
        <w:t>ock inscriptions from the 660s whose calendar begins in 622</w:t>
      </w:r>
      <w:r w:rsidRPr="009D712D">
        <w:rPr>
          <w:rStyle w:val="Hyperlink"/>
          <w:rFonts w:ascii="Aptos" w:hAnsi="Aptos" w:cstheme="minorHAnsi"/>
          <w:color w:val="auto"/>
          <w:u w:val="none"/>
        </w:rPr>
        <w:t xml:space="preserve">, </w:t>
      </w:r>
      <w:r w:rsidR="00ED7C65" w:rsidRPr="009D712D">
        <w:rPr>
          <w:rStyle w:val="Hyperlink"/>
          <w:rFonts w:ascii="Aptos" w:hAnsi="Aptos" w:cstheme="minorHAnsi"/>
          <w:color w:val="auto"/>
          <w:u w:val="none"/>
        </w:rPr>
        <w:t xml:space="preserve">are led by a “commander of the believers”, whose language is Arabic and have phrases </w:t>
      </w:r>
      <w:proofErr w:type="gramStart"/>
      <w:r w:rsidR="00ED7C65" w:rsidRPr="009D712D">
        <w:rPr>
          <w:rStyle w:val="Hyperlink"/>
          <w:rFonts w:ascii="Aptos" w:hAnsi="Aptos" w:cstheme="minorHAnsi"/>
          <w:color w:val="auto"/>
          <w:u w:val="none"/>
        </w:rPr>
        <w:t>similar to</w:t>
      </w:r>
      <w:proofErr w:type="gramEnd"/>
      <w:r w:rsidR="00ED7C65" w:rsidRPr="009D712D">
        <w:rPr>
          <w:rStyle w:val="Hyperlink"/>
          <w:rFonts w:ascii="Aptos" w:hAnsi="Aptos" w:cstheme="minorHAnsi"/>
          <w:color w:val="auto"/>
          <w:u w:val="none"/>
        </w:rPr>
        <w:t xml:space="preserve"> the Qur’an</w:t>
      </w:r>
      <w:r w:rsidR="00ED7C65" w:rsidRPr="009D712D">
        <w:rPr>
          <w:rStyle w:val="FootnoteReference"/>
          <w:rFonts w:ascii="Aptos" w:hAnsi="Aptos" w:cstheme="minorHAnsi"/>
        </w:rPr>
        <w:footnoteReference w:id="32"/>
      </w:r>
    </w:p>
    <w:p w14:paraId="504C1F24" w14:textId="77777777" w:rsidR="006B6F14" w:rsidRPr="009D712D" w:rsidRDefault="006B6F14" w:rsidP="006B6F14">
      <w:pPr>
        <w:pStyle w:val="ListParagraph"/>
        <w:ind w:left="851"/>
        <w:jc w:val="both"/>
        <w:rPr>
          <w:rStyle w:val="Hyperlink"/>
          <w:rFonts w:ascii="Aptos" w:hAnsi="Aptos" w:cstheme="minorHAnsi"/>
          <w:color w:val="auto"/>
          <w:u w:val="none"/>
        </w:rPr>
      </w:pPr>
    </w:p>
    <w:p w14:paraId="6C0EAA5D" w14:textId="384300EC" w:rsidR="000B19ED" w:rsidRPr="009D712D" w:rsidRDefault="006B6F14" w:rsidP="006B6F14">
      <w:pPr>
        <w:pStyle w:val="ListParagraph"/>
        <w:numPr>
          <w:ilvl w:val="2"/>
          <w:numId w:val="35"/>
        </w:numPr>
        <w:ind w:left="1276"/>
        <w:jc w:val="both"/>
        <w:rPr>
          <w:rStyle w:val="Hyperlink"/>
          <w:rFonts w:ascii="Aptos" w:hAnsi="Aptos" w:cstheme="minorHAnsi"/>
          <w:color w:val="auto"/>
          <w:u w:val="none"/>
        </w:rPr>
      </w:pPr>
      <w:r w:rsidRPr="009D712D">
        <w:rPr>
          <w:rStyle w:val="Hyperlink"/>
          <w:rFonts w:ascii="Aptos" w:hAnsi="Aptos" w:cstheme="minorHAnsi"/>
          <w:color w:val="auto"/>
          <w:u w:val="none"/>
        </w:rPr>
        <w:t>So…</w:t>
      </w:r>
    </w:p>
    <w:p w14:paraId="1D4BAA4D" w14:textId="77777777" w:rsidR="00B8431B" w:rsidRPr="009D712D" w:rsidRDefault="00B8431B" w:rsidP="00F42E22">
      <w:pPr>
        <w:jc w:val="both"/>
        <w:rPr>
          <w:rFonts w:ascii="Aptos" w:hAnsi="Aptos" w:cstheme="minorHAnsi"/>
          <w:sz w:val="24"/>
          <w:szCs w:val="24"/>
          <w:u w:val="single"/>
        </w:rPr>
      </w:pPr>
    </w:p>
    <w:p w14:paraId="3F210DBC" w14:textId="77777777" w:rsidR="00B8431B" w:rsidRPr="009D712D" w:rsidRDefault="00B8431B" w:rsidP="00F42E22">
      <w:pPr>
        <w:jc w:val="both"/>
        <w:rPr>
          <w:rFonts w:ascii="Aptos" w:hAnsi="Aptos" w:cstheme="minorHAnsi"/>
          <w:sz w:val="24"/>
          <w:szCs w:val="24"/>
          <w:u w:val="single"/>
        </w:rPr>
      </w:pPr>
    </w:p>
    <w:p w14:paraId="440F9DF0" w14:textId="6133DA54" w:rsidR="00E757A7" w:rsidRPr="009D712D" w:rsidRDefault="00F42E22" w:rsidP="00F42E22">
      <w:pPr>
        <w:jc w:val="both"/>
        <w:rPr>
          <w:rFonts w:ascii="Aptos" w:hAnsi="Aptos" w:cstheme="minorHAnsi"/>
          <w:sz w:val="24"/>
          <w:szCs w:val="24"/>
          <w:u w:val="single"/>
        </w:rPr>
      </w:pPr>
      <w:r w:rsidRPr="009D712D">
        <w:rPr>
          <w:rFonts w:ascii="Aptos" w:hAnsi="Aptos" w:cstheme="minorHAnsi"/>
          <w:sz w:val="24"/>
          <w:szCs w:val="24"/>
          <w:u w:val="single"/>
        </w:rPr>
        <w:t xml:space="preserve">4b) An </w:t>
      </w:r>
      <w:r w:rsidR="00D35660" w:rsidRPr="009D712D">
        <w:rPr>
          <w:rFonts w:ascii="Aptos" w:hAnsi="Aptos" w:cstheme="minorHAnsi"/>
          <w:sz w:val="24"/>
          <w:szCs w:val="24"/>
          <w:u w:val="single"/>
        </w:rPr>
        <w:t>“</w:t>
      </w:r>
      <w:r w:rsidRPr="009D712D">
        <w:rPr>
          <w:rFonts w:ascii="Aptos" w:hAnsi="Aptos" w:cstheme="minorHAnsi"/>
          <w:sz w:val="24"/>
          <w:szCs w:val="24"/>
          <w:u w:val="single"/>
        </w:rPr>
        <w:t>Orthodox</w:t>
      </w:r>
      <w:r w:rsidR="00D35660" w:rsidRPr="009D712D">
        <w:rPr>
          <w:rFonts w:ascii="Aptos" w:hAnsi="Aptos" w:cstheme="minorHAnsi"/>
          <w:sz w:val="24"/>
          <w:szCs w:val="24"/>
          <w:u w:val="single"/>
        </w:rPr>
        <w:t>”</w:t>
      </w:r>
      <w:r w:rsidRPr="009D712D">
        <w:rPr>
          <w:rFonts w:ascii="Aptos" w:hAnsi="Aptos" w:cstheme="minorHAnsi"/>
          <w:sz w:val="24"/>
          <w:szCs w:val="24"/>
          <w:u w:val="single"/>
        </w:rPr>
        <w:t xml:space="preserve"> History of Change</w:t>
      </w:r>
    </w:p>
    <w:p w14:paraId="52D0492D" w14:textId="77777777" w:rsidR="00D10877" w:rsidRPr="009D712D" w:rsidRDefault="00D10877" w:rsidP="00D10877">
      <w:pPr>
        <w:pStyle w:val="ListParagraph"/>
        <w:numPr>
          <w:ilvl w:val="0"/>
          <w:numId w:val="2"/>
        </w:numPr>
        <w:ind w:left="426"/>
        <w:jc w:val="both"/>
        <w:rPr>
          <w:rFonts w:ascii="Aptos" w:hAnsi="Aptos" w:cstheme="minorHAnsi"/>
        </w:rPr>
      </w:pPr>
      <w:r w:rsidRPr="009D712D">
        <w:rPr>
          <w:rFonts w:ascii="Aptos" w:hAnsi="Aptos" w:cstheme="minorHAnsi"/>
        </w:rPr>
        <w:t>“A great future lies for your nephew”</w:t>
      </w:r>
      <w:r w:rsidRPr="009D712D">
        <w:rPr>
          <w:rStyle w:val="FootnoteReference"/>
          <w:rFonts w:ascii="Aptos" w:hAnsi="Aptos" w:cstheme="minorHAnsi"/>
        </w:rPr>
        <w:footnoteReference w:id="33"/>
      </w:r>
    </w:p>
    <w:p w14:paraId="1B941279" w14:textId="65BD3E23" w:rsidR="00D10877" w:rsidRPr="009D712D" w:rsidRDefault="00D10877" w:rsidP="00D10877">
      <w:pPr>
        <w:pStyle w:val="ListParagraph"/>
        <w:ind w:left="426"/>
        <w:jc w:val="both"/>
        <w:rPr>
          <w:rFonts w:ascii="Aptos" w:hAnsi="Aptos" w:cstheme="minorHAnsi"/>
        </w:rPr>
      </w:pPr>
    </w:p>
    <w:p w14:paraId="2805A18E" w14:textId="77777777" w:rsidR="007F2E17" w:rsidRPr="009D712D" w:rsidRDefault="007F2E17" w:rsidP="00D10877">
      <w:pPr>
        <w:pStyle w:val="ListParagraph"/>
        <w:ind w:left="426"/>
        <w:jc w:val="both"/>
        <w:rPr>
          <w:rFonts w:ascii="Aptos" w:hAnsi="Aptos" w:cstheme="minorHAnsi"/>
        </w:rPr>
      </w:pPr>
    </w:p>
    <w:p w14:paraId="7426C132" w14:textId="77777777" w:rsidR="00D10877" w:rsidRPr="009D712D" w:rsidRDefault="00D10877" w:rsidP="00D10877">
      <w:pPr>
        <w:pStyle w:val="ListParagraph"/>
        <w:numPr>
          <w:ilvl w:val="0"/>
          <w:numId w:val="2"/>
        </w:numPr>
        <w:ind w:left="426"/>
        <w:jc w:val="both"/>
        <w:rPr>
          <w:rFonts w:ascii="Aptos" w:hAnsi="Aptos" w:cstheme="minorHAnsi"/>
        </w:rPr>
      </w:pPr>
      <w:r w:rsidRPr="009D712D">
        <w:rPr>
          <w:rFonts w:ascii="Aptos" w:hAnsi="Aptos" w:cstheme="minorHAnsi"/>
        </w:rPr>
        <w:t>Preacher of heaven and hell in Mecca</w:t>
      </w:r>
    </w:p>
    <w:p w14:paraId="46262532" w14:textId="7B137A15" w:rsidR="00D10877" w:rsidRPr="009D712D" w:rsidRDefault="00D10877" w:rsidP="00D10877">
      <w:pPr>
        <w:pStyle w:val="ListParagraph"/>
        <w:ind w:left="0"/>
        <w:jc w:val="both"/>
        <w:rPr>
          <w:rFonts w:ascii="Aptos" w:hAnsi="Aptos" w:cstheme="minorHAnsi"/>
        </w:rPr>
      </w:pPr>
    </w:p>
    <w:p w14:paraId="353F6BFE" w14:textId="77777777" w:rsidR="007F2E17" w:rsidRPr="009D712D" w:rsidRDefault="007F2E17" w:rsidP="00D10877">
      <w:pPr>
        <w:pStyle w:val="ListParagraph"/>
        <w:ind w:left="0"/>
        <w:jc w:val="both"/>
        <w:rPr>
          <w:rFonts w:ascii="Aptos" w:hAnsi="Aptos" w:cstheme="minorHAnsi"/>
        </w:rPr>
      </w:pPr>
    </w:p>
    <w:p w14:paraId="406DBAB1" w14:textId="1BC4E49E" w:rsidR="00F42E22" w:rsidRPr="009D712D" w:rsidRDefault="00F42E22" w:rsidP="00D10877">
      <w:pPr>
        <w:pStyle w:val="ListParagraph"/>
        <w:numPr>
          <w:ilvl w:val="0"/>
          <w:numId w:val="2"/>
        </w:numPr>
        <w:ind w:left="426"/>
        <w:jc w:val="both"/>
        <w:rPr>
          <w:rFonts w:ascii="Aptos" w:hAnsi="Aptos" w:cstheme="minorHAnsi"/>
        </w:rPr>
      </w:pPr>
      <w:r w:rsidRPr="009D712D">
        <w:rPr>
          <w:rFonts w:ascii="Aptos" w:hAnsi="Aptos" w:cstheme="minorHAnsi"/>
        </w:rPr>
        <w:t>Persecuted</w:t>
      </w:r>
      <w:r w:rsidR="002B74E1" w:rsidRPr="009D712D">
        <w:rPr>
          <w:rFonts w:ascii="Aptos" w:hAnsi="Aptos" w:cstheme="minorHAnsi"/>
        </w:rPr>
        <w:t xml:space="preserve"> by those threatened by his message</w:t>
      </w:r>
      <w:r w:rsidR="002B74E1" w:rsidRPr="009D712D">
        <w:rPr>
          <w:rStyle w:val="FootnoteReference"/>
          <w:rFonts w:ascii="Aptos" w:hAnsi="Aptos" w:cstheme="minorHAnsi"/>
        </w:rPr>
        <w:footnoteReference w:id="34"/>
      </w:r>
      <w:r w:rsidR="00DF4FE5" w:rsidRPr="009D712D">
        <w:rPr>
          <w:rFonts w:ascii="Aptos" w:hAnsi="Aptos" w:cstheme="minorHAnsi"/>
        </w:rPr>
        <w:t xml:space="preserve"> – some flee to Abyssinia (more later) and remainers boycotted and eventually Muhammad flees to Medina in 622</w:t>
      </w:r>
      <w:r w:rsidR="002E1593" w:rsidRPr="009D712D">
        <w:rPr>
          <w:rFonts w:ascii="Aptos" w:hAnsi="Aptos" w:cstheme="minorHAnsi"/>
        </w:rPr>
        <w:t>/1</w:t>
      </w:r>
    </w:p>
    <w:p w14:paraId="2FA31A8B" w14:textId="5D1ECC8F" w:rsidR="002E1593" w:rsidRPr="009D712D" w:rsidRDefault="002E1593" w:rsidP="002E1593">
      <w:pPr>
        <w:pStyle w:val="ListParagraph"/>
        <w:ind w:left="426"/>
        <w:jc w:val="both"/>
        <w:rPr>
          <w:rFonts w:ascii="Aptos" w:hAnsi="Aptos" w:cstheme="minorHAnsi"/>
        </w:rPr>
      </w:pPr>
    </w:p>
    <w:p w14:paraId="019A6943" w14:textId="77777777" w:rsidR="007F2E17" w:rsidRPr="009D712D" w:rsidRDefault="007F2E17" w:rsidP="002E1593">
      <w:pPr>
        <w:pStyle w:val="ListParagraph"/>
        <w:ind w:left="426"/>
        <w:jc w:val="both"/>
        <w:rPr>
          <w:rFonts w:ascii="Aptos" w:hAnsi="Aptos" w:cstheme="minorHAnsi"/>
        </w:rPr>
      </w:pPr>
    </w:p>
    <w:p w14:paraId="1F3E19E5" w14:textId="77777777" w:rsidR="00D10877" w:rsidRPr="009D712D" w:rsidRDefault="00D10877" w:rsidP="00D10877">
      <w:pPr>
        <w:pStyle w:val="ListParagraph"/>
        <w:numPr>
          <w:ilvl w:val="0"/>
          <w:numId w:val="2"/>
        </w:numPr>
        <w:ind w:left="426"/>
        <w:jc w:val="both"/>
        <w:rPr>
          <w:rFonts w:ascii="Aptos" w:hAnsi="Aptos" w:cstheme="minorHAnsi"/>
        </w:rPr>
      </w:pPr>
      <w:r w:rsidRPr="009D712D">
        <w:rPr>
          <w:rFonts w:ascii="Aptos" w:hAnsi="Aptos" w:cstheme="minorHAnsi"/>
        </w:rPr>
        <w:t>Preacher of whole of life in Medina (see Surahs 2, 4, 9 and 47) – Charter of Medina / Covenant with the Jews</w:t>
      </w:r>
      <w:r w:rsidRPr="009D712D">
        <w:rPr>
          <w:rStyle w:val="FootnoteReference"/>
          <w:rFonts w:ascii="Aptos" w:hAnsi="Aptos" w:cstheme="minorHAnsi"/>
        </w:rPr>
        <w:footnoteReference w:id="35"/>
      </w:r>
    </w:p>
    <w:p w14:paraId="2C74200A" w14:textId="77777777" w:rsidR="00444D5E" w:rsidRPr="009D712D" w:rsidRDefault="00444D5E" w:rsidP="00444D5E">
      <w:pPr>
        <w:pStyle w:val="ListParagraph"/>
        <w:ind w:left="426"/>
        <w:jc w:val="both"/>
        <w:rPr>
          <w:rFonts w:ascii="Aptos" w:hAnsi="Aptos" w:cstheme="minorHAnsi"/>
        </w:rPr>
      </w:pPr>
    </w:p>
    <w:p w14:paraId="0EE61BD8" w14:textId="77777777" w:rsidR="002E1593" w:rsidRPr="009D712D" w:rsidRDefault="002E1593" w:rsidP="00CF173A">
      <w:pPr>
        <w:pStyle w:val="ListParagraph"/>
        <w:numPr>
          <w:ilvl w:val="1"/>
          <w:numId w:val="2"/>
        </w:numPr>
        <w:ind w:left="851"/>
        <w:jc w:val="both"/>
        <w:rPr>
          <w:rFonts w:ascii="Aptos" w:hAnsi="Aptos" w:cstheme="minorHAnsi"/>
        </w:rPr>
      </w:pPr>
      <w:r w:rsidRPr="009D712D">
        <w:rPr>
          <w:rFonts w:ascii="Aptos" w:hAnsi="Aptos" w:cstheme="minorHAnsi"/>
        </w:rPr>
        <w:t>“</w:t>
      </w:r>
      <w:r w:rsidR="00CF173A" w:rsidRPr="009D712D">
        <w:rPr>
          <w:rFonts w:ascii="Aptos" w:hAnsi="Aptos" w:cstheme="minorHAnsi"/>
        </w:rPr>
        <w:t xml:space="preserve">In the following decade (622-632 C.E.), </w:t>
      </w:r>
      <w:r w:rsidRPr="009D712D">
        <w:rPr>
          <w:rFonts w:ascii="Aptos" w:hAnsi="Aptos" w:cstheme="minorHAnsi"/>
        </w:rPr>
        <w:t>Muhammad and his growing</w:t>
      </w:r>
      <w:r w:rsidR="00CF173A" w:rsidRPr="009D712D">
        <w:rPr>
          <w:rFonts w:ascii="Aptos" w:hAnsi="Aptos" w:cstheme="minorHAnsi"/>
        </w:rPr>
        <w:t xml:space="preserve"> band of followers were to engage in a series of battles to defend Islam against the military aggression of their adversaries…”</w:t>
      </w:r>
      <w:r w:rsidR="00CF173A" w:rsidRPr="009D712D">
        <w:rPr>
          <w:rStyle w:val="FootnoteReference"/>
          <w:rFonts w:ascii="Aptos" w:hAnsi="Aptos" w:cstheme="minorHAnsi"/>
        </w:rPr>
        <w:footnoteReference w:id="36"/>
      </w:r>
    </w:p>
    <w:p w14:paraId="67BE5268" w14:textId="05743A94" w:rsidR="00CF173A" w:rsidRPr="009D712D" w:rsidRDefault="00CF173A" w:rsidP="00CF173A">
      <w:pPr>
        <w:pStyle w:val="ListParagraph"/>
        <w:ind w:left="426"/>
        <w:jc w:val="both"/>
        <w:rPr>
          <w:rFonts w:ascii="Aptos" w:hAnsi="Aptos" w:cstheme="minorHAnsi"/>
        </w:rPr>
      </w:pPr>
    </w:p>
    <w:p w14:paraId="56F7F8A3" w14:textId="77777777" w:rsidR="00563549" w:rsidRPr="009D712D" w:rsidRDefault="00563549" w:rsidP="00CF173A">
      <w:pPr>
        <w:pStyle w:val="ListParagraph"/>
        <w:ind w:left="426"/>
        <w:jc w:val="both"/>
        <w:rPr>
          <w:rFonts w:ascii="Aptos" w:hAnsi="Aptos" w:cstheme="minorHAnsi"/>
        </w:rPr>
      </w:pPr>
    </w:p>
    <w:p w14:paraId="0B6C5725" w14:textId="77777777" w:rsidR="00D10877" w:rsidRPr="009D712D" w:rsidRDefault="00D10877" w:rsidP="00D10877">
      <w:pPr>
        <w:pStyle w:val="ListParagraph"/>
        <w:numPr>
          <w:ilvl w:val="0"/>
          <w:numId w:val="2"/>
        </w:numPr>
        <w:ind w:left="426"/>
        <w:jc w:val="both"/>
        <w:rPr>
          <w:rFonts w:ascii="Aptos" w:hAnsi="Aptos" w:cstheme="minorHAnsi"/>
        </w:rPr>
      </w:pPr>
      <w:r w:rsidRPr="009D712D">
        <w:rPr>
          <w:rFonts w:ascii="Aptos" w:hAnsi="Aptos" w:cstheme="minorHAnsi"/>
        </w:rPr>
        <w:t>Is there a change? If so, why?</w:t>
      </w:r>
    </w:p>
    <w:p w14:paraId="5657E77A" w14:textId="77777777" w:rsidR="00D10877" w:rsidRPr="009D712D" w:rsidRDefault="00D10877" w:rsidP="00D10877">
      <w:pPr>
        <w:pStyle w:val="ListParagraph"/>
        <w:ind w:left="0"/>
        <w:jc w:val="both"/>
        <w:rPr>
          <w:rFonts w:ascii="Aptos" w:hAnsi="Aptos" w:cstheme="minorHAnsi"/>
        </w:rPr>
      </w:pPr>
    </w:p>
    <w:p w14:paraId="055826A4" w14:textId="77777777" w:rsidR="00906877" w:rsidRPr="009D712D" w:rsidRDefault="00D10877" w:rsidP="00906877">
      <w:pPr>
        <w:pStyle w:val="ListParagraph"/>
        <w:numPr>
          <w:ilvl w:val="1"/>
          <w:numId w:val="2"/>
        </w:numPr>
        <w:ind w:left="851" w:hanging="425"/>
        <w:jc w:val="both"/>
        <w:rPr>
          <w:rFonts w:ascii="Aptos" w:hAnsi="Aptos" w:cstheme="minorHAnsi"/>
        </w:rPr>
      </w:pPr>
      <w:r w:rsidRPr="009D712D">
        <w:rPr>
          <w:rFonts w:ascii="Aptos" w:hAnsi="Aptos" w:cstheme="minorHAnsi"/>
        </w:rPr>
        <w:t>Power corrupts?</w:t>
      </w:r>
    </w:p>
    <w:p w14:paraId="21CF0399" w14:textId="77777777" w:rsidR="00906877" w:rsidRPr="009D712D" w:rsidRDefault="00906877" w:rsidP="00906877">
      <w:pPr>
        <w:pStyle w:val="ListParagraph"/>
        <w:ind w:left="851"/>
        <w:jc w:val="both"/>
        <w:rPr>
          <w:rFonts w:ascii="Aptos" w:hAnsi="Aptos" w:cstheme="minorHAnsi"/>
        </w:rPr>
      </w:pPr>
    </w:p>
    <w:p w14:paraId="1DC9C9E5" w14:textId="74A029D7" w:rsidR="00906877" w:rsidRPr="009D712D" w:rsidRDefault="00906877" w:rsidP="00906877">
      <w:pPr>
        <w:pStyle w:val="ListParagraph"/>
        <w:numPr>
          <w:ilvl w:val="2"/>
          <w:numId w:val="2"/>
        </w:numPr>
        <w:ind w:left="1276"/>
        <w:jc w:val="both"/>
        <w:rPr>
          <w:rFonts w:ascii="Aptos" w:hAnsi="Aptos" w:cstheme="minorHAnsi"/>
        </w:rPr>
      </w:pPr>
      <w:r w:rsidRPr="009D712D">
        <w:rPr>
          <w:rFonts w:ascii="Aptos" w:hAnsi="Aptos" w:cstheme="minorHAnsi"/>
        </w:rPr>
        <w:t xml:space="preserve">Converts awarded booty as well as salvation, with pyramid system from caliph upwards receiving decreasing %, but all did </w:t>
      </w:r>
      <w:r w:rsidR="00243317">
        <w:rPr>
          <w:rFonts w:ascii="Aptos" w:hAnsi="Aptos" w:cstheme="minorHAnsi"/>
        </w:rPr>
        <w:t xml:space="preserve">receive </w:t>
      </w:r>
      <w:r w:rsidRPr="009D712D">
        <w:rPr>
          <w:rFonts w:ascii="Aptos" w:hAnsi="Aptos" w:cstheme="minorHAnsi"/>
        </w:rPr>
        <w:t>something.</w:t>
      </w:r>
      <w:r w:rsidRPr="009D712D">
        <w:rPr>
          <w:rStyle w:val="FootnoteReference"/>
          <w:rFonts w:ascii="Aptos" w:hAnsi="Aptos" w:cstheme="minorHAnsi"/>
        </w:rPr>
        <w:footnoteReference w:id="37"/>
      </w:r>
    </w:p>
    <w:p w14:paraId="49C095A1" w14:textId="77777777" w:rsidR="00D10877" w:rsidRPr="009D712D" w:rsidRDefault="00D10877" w:rsidP="00D10877">
      <w:pPr>
        <w:pStyle w:val="ListParagraph"/>
        <w:ind w:left="851" w:hanging="425"/>
        <w:jc w:val="both"/>
        <w:rPr>
          <w:rFonts w:ascii="Aptos" w:hAnsi="Aptos" w:cstheme="minorHAnsi"/>
        </w:rPr>
      </w:pPr>
    </w:p>
    <w:p w14:paraId="7C391C26" w14:textId="7C32768D" w:rsidR="00D10877" w:rsidRPr="009D712D" w:rsidRDefault="00D10877" w:rsidP="00D10877">
      <w:pPr>
        <w:pStyle w:val="ListParagraph"/>
        <w:numPr>
          <w:ilvl w:val="1"/>
          <w:numId w:val="2"/>
        </w:numPr>
        <w:ind w:left="851" w:hanging="425"/>
        <w:jc w:val="both"/>
        <w:rPr>
          <w:rFonts w:ascii="Aptos" w:hAnsi="Aptos" w:cstheme="minorHAnsi"/>
        </w:rPr>
      </w:pPr>
      <w:r w:rsidRPr="009D712D">
        <w:rPr>
          <w:rFonts w:ascii="Aptos" w:hAnsi="Aptos" w:cstheme="minorHAnsi"/>
        </w:rPr>
        <w:t>Reliance on human wisdom</w:t>
      </w:r>
      <w:r w:rsidR="004E3B8E" w:rsidRPr="009D712D">
        <w:rPr>
          <w:rFonts w:ascii="Aptos" w:hAnsi="Aptos" w:cstheme="minorHAnsi"/>
        </w:rPr>
        <w:t xml:space="preserve"> (and rejection of the cross, see Luke 9 in later lecture)</w:t>
      </w:r>
      <w:r w:rsidRPr="009D712D">
        <w:rPr>
          <w:rFonts w:ascii="Aptos" w:hAnsi="Aptos" w:cstheme="minorHAnsi"/>
        </w:rPr>
        <w:t>?</w:t>
      </w:r>
    </w:p>
    <w:p w14:paraId="1AAA8504" w14:textId="77777777" w:rsidR="00F566B5" w:rsidRPr="009D712D" w:rsidRDefault="00F566B5" w:rsidP="00E86F26">
      <w:pPr>
        <w:pStyle w:val="ListParagraph"/>
        <w:ind w:left="1418"/>
        <w:jc w:val="both"/>
        <w:rPr>
          <w:rFonts w:ascii="Aptos" w:hAnsi="Aptos" w:cstheme="minorHAnsi"/>
        </w:rPr>
      </w:pPr>
    </w:p>
    <w:p w14:paraId="0EA67714" w14:textId="77777777" w:rsidR="00D10877" w:rsidRPr="009D712D" w:rsidRDefault="00D10877" w:rsidP="00D10877">
      <w:pPr>
        <w:pStyle w:val="ListParagraph"/>
        <w:numPr>
          <w:ilvl w:val="2"/>
          <w:numId w:val="2"/>
        </w:numPr>
        <w:ind w:left="1418" w:hanging="567"/>
        <w:jc w:val="both"/>
        <w:rPr>
          <w:rFonts w:ascii="Aptos" w:hAnsi="Aptos" w:cstheme="minorHAnsi"/>
        </w:rPr>
      </w:pPr>
      <w:r w:rsidRPr="009D712D">
        <w:rPr>
          <w:rFonts w:ascii="Aptos" w:hAnsi="Aptos" w:cstheme="minorHAnsi"/>
        </w:rPr>
        <w:t xml:space="preserve">See also Peter Cottrell, </w:t>
      </w:r>
      <w:r w:rsidRPr="009D712D">
        <w:rPr>
          <w:rFonts w:ascii="Aptos" w:hAnsi="Aptos" w:cstheme="minorHAnsi"/>
          <w:i/>
        </w:rPr>
        <w:t>Muhammad – the man who transformed Arabia</w:t>
      </w:r>
      <w:r w:rsidRPr="009D712D">
        <w:rPr>
          <w:rFonts w:ascii="Aptos" w:hAnsi="Aptos" w:cstheme="minorHAnsi"/>
        </w:rPr>
        <w:t>, (Acorn Press, 2011): shalom preached is not the shalom practiced</w:t>
      </w:r>
    </w:p>
    <w:p w14:paraId="30FD1895" w14:textId="58072ED0" w:rsidR="00DB28C3" w:rsidRPr="009D712D" w:rsidRDefault="00DB28C3" w:rsidP="00055615">
      <w:pPr>
        <w:jc w:val="both"/>
        <w:rPr>
          <w:rFonts w:ascii="Aptos" w:hAnsi="Aptos" w:cstheme="minorHAnsi"/>
          <w:sz w:val="24"/>
          <w:szCs w:val="24"/>
          <w:u w:val="single"/>
        </w:rPr>
      </w:pPr>
    </w:p>
    <w:p w14:paraId="269BC6F2" w14:textId="77777777" w:rsidR="00ED7C65" w:rsidRPr="009D712D" w:rsidRDefault="00ED7C65" w:rsidP="00055615">
      <w:pPr>
        <w:jc w:val="both"/>
        <w:rPr>
          <w:rFonts w:ascii="Aptos" w:hAnsi="Aptos" w:cstheme="minorHAnsi"/>
          <w:sz w:val="24"/>
          <w:szCs w:val="24"/>
          <w:u w:val="single"/>
        </w:rPr>
      </w:pPr>
    </w:p>
    <w:p w14:paraId="40C4F992" w14:textId="32F4451C" w:rsidR="00055615" w:rsidRPr="009D712D" w:rsidRDefault="00055615" w:rsidP="00055615">
      <w:pPr>
        <w:jc w:val="both"/>
        <w:rPr>
          <w:rFonts w:ascii="Aptos" w:hAnsi="Aptos" w:cstheme="minorHAnsi"/>
          <w:sz w:val="24"/>
          <w:szCs w:val="24"/>
          <w:u w:val="single"/>
        </w:rPr>
      </w:pPr>
      <w:r w:rsidRPr="009D712D">
        <w:rPr>
          <w:rFonts w:ascii="Aptos" w:hAnsi="Aptos" w:cstheme="minorHAnsi"/>
          <w:sz w:val="24"/>
          <w:szCs w:val="24"/>
          <w:u w:val="single"/>
        </w:rPr>
        <w:t>4</w:t>
      </w:r>
      <w:r w:rsidR="00CF173A" w:rsidRPr="009D712D">
        <w:rPr>
          <w:rFonts w:ascii="Aptos" w:hAnsi="Aptos" w:cstheme="minorHAnsi"/>
          <w:sz w:val="24"/>
          <w:szCs w:val="24"/>
          <w:u w:val="single"/>
        </w:rPr>
        <w:t>c</w:t>
      </w:r>
      <w:r w:rsidR="00FB3B0F" w:rsidRPr="009D712D">
        <w:rPr>
          <w:rFonts w:ascii="Aptos" w:hAnsi="Aptos" w:cstheme="minorHAnsi"/>
          <w:sz w:val="24"/>
          <w:szCs w:val="24"/>
          <w:u w:val="single"/>
        </w:rPr>
        <w:t>)</w:t>
      </w:r>
      <w:r w:rsidRPr="009D712D">
        <w:rPr>
          <w:rFonts w:ascii="Aptos" w:hAnsi="Aptos" w:cstheme="minorHAnsi"/>
          <w:sz w:val="24"/>
          <w:szCs w:val="24"/>
          <w:u w:val="single"/>
        </w:rPr>
        <w:t xml:space="preserve"> </w:t>
      </w:r>
      <w:r w:rsidR="00CF173A" w:rsidRPr="009D712D">
        <w:rPr>
          <w:rFonts w:ascii="Aptos" w:hAnsi="Aptos" w:cstheme="minorHAnsi"/>
          <w:sz w:val="24"/>
          <w:szCs w:val="24"/>
          <w:u w:val="single"/>
        </w:rPr>
        <w:t>So, is Muhammad B</w:t>
      </w:r>
      <w:r w:rsidR="00D10877" w:rsidRPr="009D712D">
        <w:rPr>
          <w:rFonts w:ascii="Aptos" w:hAnsi="Aptos" w:cstheme="minorHAnsi"/>
          <w:sz w:val="24"/>
          <w:szCs w:val="24"/>
          <w:u w:val="single"/>
        </w:rPr>
        <w:t>lood-</w:t>
      </w:r>
      <w:r w:rsidR="00CF173A" w:rsidRPr="009D712D">
        <w:rPr>
          <w:rFonts w:ascii="Aptos" w:hAnsi="Aptos" w:cstheme="minorHAnsi"/>
          <w:sz w:val="24"/>
          <w:szCs w:val="24"/>
          <w:u w:val="single"/>
        </w:rPr>
        <w:t>T</w:t>
      </w:r>
      <w:r w:rsidR="00D10877" w:rsidRPr="009D712D">
        <w:rPr>
          <w:rFonts w:ascii="Aptos" w:hAnsi="Aptos" w:cstheme="minorHAnsi"/>
          <w:sz w:val="24"/>
          <w:szCs w:val="24"/>
          <w:u w:val="single"/>
        </w:rPr>
        <w:t xml:space="preserve">hirsty and </w:t>
      </w:r>
      <w:proofErr w:type="spellStart"/>
      <w:r w:rsidR="00CF173A" w:rsidRPr="009D712D">
        <w:rPr>
          <w:rFonts w:ascii="Aptos" w:hAnsi="Aptos" w:cstheme="minorHAnsi"/>
          <w:sz w:val="24"/>
          <w:szCs w:val="24"/>
          <w:u w:val="single"/>
        </w:rPr>
        <w:t>W</w:t>
      </w:r>
      <w:r w:rsidR="00D10877" w:rsidRPr="009D712D">
        <w:rPr>
          <w:rFonts w:ascii="Aptos" w:hAnsi="Aptos" w:cstheme="minorHAnsi"/>
          <w:sz w:val="24"/>
          <w:szCs w:val="24"/>
          <w:u w:val="single"/>
        </w:rPr>
        <w:t>omanising</w:t>
      </w:r>
      <w:proofErr w:type="spellEnd"/>
      <w:r w:rsidR="00D10877" w:rsidRPr="009D712D">
        <w:rPr>
          <w:rFonts w:ascii="Aptos" w:hAnsi="Aptos" w:cstheme="minorHAnsi"/>
          <w:sz w:val="24"/>
          <w:szCs w:val="24"/>
          <w:u w:val="single"/>
        </w:rPr>
        <w:t>?</w:t>
      </w:r>
    </w:p>
    <w:p w14:paraId="5CA2DCC2" w14:textId="1BB61826" w:rsidR="00AF7812" w:rsidRPr="009D712D" w:rsidRDefault="0070337B" w:rsidP="00B642D2">
      <w:pPr>
        <w:pStyle w:val="ListParagraph"/>
        <w:numPr>
          <w:ilvl w:val="0"/>
          <w:numId w:val="28"/>
        </w:numPr>
        <w:ind w:left="426"/>
        <w:jc w:val="both"/>
        <w:rPr>
          <w:rFonts w:ascii="Aptos" w:hAnsi="Aptos" w:cstheme="minorHAnsi"/>
        </w:rPr>
      </w:pPr>
      <w:r w:rsidRPr="009D712D">
        <w:rPr>
          <w:rFonts w:ascii="Aptos" w:hAnsi="Aptos" w:cstheme="minorHAnsi"/>
        </w:rPr>
        <w:t>F</w:t>
      </w:r>
      <w:r w:rsidR="00AF7812" w:rsidRPr="009D712D">
        <w:rPr>
          <w:rFonts w:ascii="Aptos" w:hAnsi="Aptos" w:cstheme="minorHAnsi"/>
        </w:rPr>
        <w:t xml:space="preserve">ight those who fight you </w:t>
      </w:r>
      <w:r w:rsidRPr="009D712D">
        <w:rPr>
          <w:rFonts w:ascii="Aptos" w:hAnsi="Aptos" w:cstheme="minorHAnsi"/>
        </w:rPr>
        <w:t xml:space="preserve">until there is no more oppression </w:t>
      </w:r>
      <w:r w:rsidR="00AF7812" w:rsidRPr="009D712D">
        <w:rPr>
          <w:rFonts w:ascii="Aptos" w:hAnsi="Aptos" w:cstheme="minorHAnsi"/>
        </w:rPr>
        <w:t>(</w:t>
      </w:r>
      <w:r w:rsidRPr="009D712D">
        <w:rPr>
          <w:rFonts w:ascii="Aptos" w:hAnsi="Aptos" w:cstheme="minorHAnsi"/>
        </w:rPr>
        <w:t xml:space="preserve">Surah </w:t>
      </w:r>
      <w:r w:rsidR="00AF7812" w:rsidRPr="009D712D">
        <w:rPr>
          <w:rFonts w:ascii="Aptos" w:hAnsi="Aptos" w:cstheme="minorHAnsi"/>
        </w:rPr>
        <w:t>2:190-193</w:t>
      </w:r>
      <w:r w:rsidRPr="009D712D">
        <w:rPr>
          <w:rFonts w:ascii="Aptos" w:hAnsi="Aptos" w:cstheme="minorHAnsi"/>
        </w:rPr>
        <w:t xml:space="preserve">), </w:t>
      </w:r>
      <w:r w:rsidR="000E6143" w:rsidRPr="009D712D">
        <w:rPr>
          <w:rFonts w:ascii="Aptos" w:hAnsi="Aptos" w:cstheme="minorHAnsi"/>
        </w:rPr>
        <w:t xml:space="preserve">fighting is </w:t>
      </w:r>
      <w:r w:rsidRPr="009D712D">
        <w:rPr>
          <w:rFonts w:ascii="Aptos" w:hAnsi="Aptos" w:cstheme="minorHAnsi"/>
        </w:rPr>
        <w:t xml:space="preserve">prescribed (2:216), </w:t>
      </w:r>
      <w:r w:rsidR="000E6143" w:rsidRPr="009D712D">
        <w:rPr>
          <w:rFonts w:ascii="Aptos" w:hAnsi="Aptos" w:cstheme="minorHAnsi"/>
        </w:rPr>
        <w:t xml:space="preserve">fight unbelievers (9:5, 29, 123), </w:t>
      </w:r>
      <w:r w:rsidRPr="009D712D">
        <w:rPr>
          <w:rFonts w:ascii="Aptos" w:hAnsi="Aptos" w:cstheme="minorHAnsi"/>
        </w:rPr>
        <w:t xml:space="preserve">fight those who opposed Muhammad (9:13-14), </w:t>
      </w:r>
      <w:r w:rsidR="000E6143" w:rsidRPr="009D712D">
        <w:rPr>
          <w:rFonts w:ascii="Aptos" w:hAnsi="Aptos" w:cstheme="minorHAnsi"/>
        </w:rPr>
        <w:t>rewarded if killed (3:157, 169, 195), rewarded if win (8:41)</w:t>
      </w:r>
    </w:p>
    <w:p w14:paraId="0B2D7B35" w14:textId="77777777" w:rsidR="00D35660" w:rsidRPr="009D712D" w:rsidRDefault="00D35660" w:rsidP="0070337B">
      <w:pPr>
        <w:pStyle w:val="ListParagraph"/>
        <w:ind w:left="426"/>
        <w:jc w:val="both"/>
        <w:rPr>
          <w:rFonts w:ascii="Aptos" w:hAnsi="Aptos" w:cstheme="minorHAnsi"/>
        </w:rPr>
      </w:pPr>
    </w:p>
    <w:p w14:paraId="28E23F12" w14:textId="687E4F3B" w:rsidR="00B642D2" w:rsidRPr="009D712D" w:rsidRDefault="00B642D2" w:rsidP="00B642D2">
      <w:pPr>
        <w:pStyle w:val="ListParagraph"/>
        <w:numPr>
          <w:ilvl w:val="0"/>
          <w:numId w:val="28"/>
        </w:numPr>
        <w:ind w:left="426"/>
        <w:jc w:val="both"/>
        <w:rPr>
          <w:rStyle w:val="Hyperlink"/>
          <w:rFonts w:ascii="Aptos" w:hAnsi="Aptos" w:cstheme="minorHAnsi"/>
          <w:color w:val="auto"/>
          <w:u w:val="none"/>
        </w:rPr>
      </w:pPr>
      <w:r w:rsidRPr="009D712D">
        <w:rPr>
          <w:rFonts w:ascii="Aptos" w:hAnsi="Aptos" w:cstheme="minorHAnsi"/>
        </w:rPr>
        <w:t xml:space="preserve">Killed poetic </w:t>
      </w:r>
      <w:proofErr w:type="spellStart"/>
      <w:r w:rsidRPr="009D712D">
        <w:rPr>
          <w:rFonts w:ascii="Aptos" w:hAnsi="Aptos" w:cstheme="minorHAnsi"/>
        </w:rPr>
        <w:t>caricaturer</w:t>
      </w:r>
      <w:proofErr w:type="spellEnd"/>
      <w:r w:rsidRPr="009D712D">
        <w:rPr>
          <w:rFonts w:ascii="Aptos" w:hAnsi="Aptos" w:cstheme="minorHAnsi"/>
        </w:rPr>
        <w:t xml:space="preserve">, </w:t>
      </w:r>
      <w:hyperlink r:id="rId21" w:history="1">
        <w:r w:rsidRPr="009D712D">
          <w:rPr>
            <w:rStyle w:val="Hyperlink"/>
            <w:rFonts w:ascii="Aptos" w:hAnsi="Aptos" w:cstheme="minorHAnsi"/>
            <w:color w:val="auto"/>
          </w:rPr>
          <w:t>http://www.answering-islam.org/Muhammad/Enemies/asma.html</w:t>
        </w:r>
      </w:hyperlink>
    </w:p>
    <w:p w14:paraId="0A9A66D7" w14:textId="77777777" w:rsidR="00B642D2" w:rsidRPr="009D712D" w:rsidRDefault="00B642D2" w:rsidP="00B642D2">
      <w:pPr>
        <w:pStyle w:val="ListParagraph"/>
        <w:ind w:left="426"/>
        <w:jc w:val="both"/>
        <w:rPr>
          <w:rStyle w:val="Hyperlink"/>
          <w:rFonts w:ascii="Aptos" w:hAnsi="Aptos" w:cstheme="minorHAnsi"/>
          <w:color w:val="auto"/>
          <w:u w:val="none"/>
        </w:rPr>
      </w:pPr>
    </w:p>
    <w:p w14:paraId="6067FCA7" w14:textId="77777777" w:rsidR="00B642D2" w:rsidRPr="009D712D" w:rsidRDefault="00B642D2" w:rsidP="00055615">
      <w:pPr>
        <w:pStyle w:val="ListParagraph"/>
        <w:ind w:left="426"/>
        <w:jc w:val="both"/>
        <w:rPr>
          <w:rFonts w:ascii="Aptos" w:hAnsi="Aptos" w:cstheme="minorHAnsi"/>
        </w:rPr>
      </w:pPr>
    </w:p>
    <w:p w14:paraId="10547580" w14:textId="5AF273E5" w:rsidR="00CF173A" w:rsidRPr="009D712D" w:rsidRDefault="00CF173A" w:rsidP="00CF173A">
      <w:pPr>
        <w:pStyle w:val="ListParagraph"/>
        <w:numPr>
          <w:ilvl w:val="0"/>
          <w:numId w:val="2"/>
        </w:numPr>
        <w:ind w:left="426"/>
        <w:jc w:val="both"/>
        <w:rPr>
          <w:rStyle w:val="Hyperlink"/>
          <w:rFonts w:ascii="Aptos" w:hAnsi="Aptos" w:cstheme="minorHAnsi"/>
          <w:color w:val="auto"/>
          <w:u w:val="none"/>
        </w:rPr>
      </w:pPr>
      <w:r w:rsidRPr="009D712D">
        <w:rPr>
          <w:rFonts w:ascii="Aptos" w:hAnsi="Aptos" w:cstheme="minorHAnsi"/>
        </w:rPr>
        <w:t xml:space="preserve">Involved in 20-100 skirmishes/battles, eg </w:t>
      </w:r>
      <w:hyperlink r:id="rId22" w:history="1">
        <w:r w:rsidR="001D7837" w:rsidRPr="009D712D">
          <w:rPr>
            <w:rStyle w:val="Hyperlink"/>
            <w:rFonts w:ascii="Aptos" w:hAnsi="Aptos" w:cstheme="minorHAnsi"/>
            <w:color w:val="auto"/>
          </w:rPr>
          <w:t>https://en.wikipedia.org/wiki/List_of_expeditions_of_Muhammad</w:t>
        </w:r>
      </w:hyperlink>
      <w:r w:rsidRPr="009D712D">
        <w:rPr>
          <w:rFonts w:ascii="Aptos" w:hAnsi="Aptos" w:cstheme="minorHAnsi"/>
        </w:rPr>
        <w:t>;</w:t>
      </w:r>
      <w:r w:rsidRPr="009D712D">
        <w:rPr>
          <w:rStyle w:val="Hyperlink"/>
          <w:rFonts w:ascii="Aptos" w:hAnsi="Aptos" w:cstheme="minorHAnsi"/>
          <w:color w:val="auto"/>
          <w:u w:val="none"/>
        </w:rPr>
        <w:t xml:space="preserve"> </w:t>
      </w:r>
    </w:p>
    <w:p w14:paraId="132C7962" w14:textId="77777777" w:rsidR="00CF173A" w:rsidRPr="009D712D" w:rsidRDefault="00CF173A" w:rsidP="00CF173A">
      <w:pPr>
        <w:pStyle w:val="ListParagraph"/>
        <w:ind w:left="851"/>
        <w:jc w:val="both"/>
        <w:rPr>
          <w:rStyle w:val="Hyperlink"/>
          <w:rFonts w:ascii="Aptos" w:hAnsi="Aptos" w:cstheme="minorHAnsi"/>
          <w:color w:val="auto"/>
          <w:u w:val="none"/>
        </w:rPr>
      </w:pPr>
    </w:p>
    <w:p w14:paraId="2C395BD3" w14:textId="77777777" w:rsidR="00CF173A" w:rsidRPr="009D712D" w:rsidRDefault="00CF173A" w:rsidP="00CF173A">
      <w:pPr>
        <w:pStyle w:val="ListParagraph"/>
        <w:numPr>
          <w:ilvl w:val="1"/>
          <w:numId w:val="32"/>
        </w:numPr>
        <w:ind w:left="851"/>
        <w:jc w:val="both"/>
        <w:rPr>
          <w:rFonts w:ascii="Aptos" w:hAnsi="Aptos" w:cstheme="minorHAnsi"/>
          <w:lang w:val="en"/>
        </w:rPr>
      </w:pPr>
      <w:r w:rsidRPr="009D712D">
        <w:rPr>
          <w:rStyle w:val="Hyperlink"/>
          <w:rFonts w:ascii="Aptos" w:hAnsi="Aptos" w:cstheme="minorHAnsi"/>
          <w:color w:val="auto"/>
          <w:u w:val="none"/>
        </w:rPr>
        <w:t>Slay unbelievers to further Islam in surah 9 Al-Tawbah aya 5</w:t>
      </w:r>
      <w:r w:rsidRPr="009D712D">
        <w:rPr>
          <w:rFonts w:ascii="Aptos" w:hAnsi="Aptos" w:cstheme="minorHAnsi"/>
        </w:rPr>
        <w:t xml:space="preserve"> </w:t>
      </w:r>
      <w:proofErr w:type="spellStart"/>
      <w:r w:rsidRPr="009D712D">
        <w:rPr>
          <w:rFonts w:ascii="Aptos" w:hAnsi="Aptos" w:cstheme="minorHAnsi"/>
        </w:rPr>
        <w:t>cf</w:t>
      </w:r>
      <w:proofErr w:type="spellEnd"/>
      <w:r w:rsidRPr="009D712D">
        <w:rPr>
          <w:rFonts w:ascii="Aptos" w:hAnsi="Aptos" w:cstheme="minorHAnsi"/>
        </w:rPr>
        <w:t xml:space="preserve"> Bukhari Bk 2, </w:t>
      </w:r>
      <w:proofErr w:type="spellStart"/>
      <w:r w:rsidRPr="009D712D">
        <w:rPr>
          <w:rFonts w:ascii="Aptos" w:hAnsi="Aptos" w:cstheme="minorHAnsi"/>
        </w:rPr>
        <w:t>ch</w:t>
      </w:r>
      <w:proofErr w:type="spellEnd"/>
      <w:r w:rsidRPr="009D712D">
        <w:rPr>
          <w:rFonts w:ascii="Aptos" w:hAnsi="Aptos" w:cstheme="minorHAnsi"/>
        </w:rPr>
        <w:t xml:space="preserve"> 14, No 24</w:t>
      </w:r>
    </w:p>
    <w:p w14:paraId="547E8530" w14:textId="77777777" w:rsidR="00243317" w:rsidRPr="00243317" w:rsidRDefault="00243317" w:rsidP="00243317">
      <w:pPr>
        <w:pStyle w:val="ListParagraph"/>
        <w:ind w:left="851"/>
        <w:jc w:val="both"/>
        <w:rPr>
          <w:rFonts w:ascii="Aptos" w:hAnsi="Aptos" w:cstheme="minorHAnsi"/>
          <w:lang w:val="en"/>
        </w:rPr>
      </w:pPr>
    </w:p>
    <w:p w14:paraId="2D7F3E21" w14:textId="74C8991A" w:rsidR="00CF173A" w:rsidRPr="009D712D" w:rsidRDefault="00CF173A" w:rsidP="00CF173A">
      <w:pPr>
        <w:pStyle w:val="ListParagraph"/>
        <w:numPr>
          <w:ilvl w:val="1"/>
          <w:numId w:val="32"/>
        </w:numPr>
        <w:ind w:left="851"/>
        <w:jc w:val="both"/>
        <w:rPr>
          <w:rFonts w:ascii="Aptos" w:hAnsi="Aptos" w:cstheme="minorHAnsi"/>
          <w:lang w:val="en"/>
        </w:rPr>
      </w:pPr>
      <w:r w:rsidRPr="009D712D">
        <w:rPr>
          <w:rFonts w:ascii="Aptos" w:hAnsi="Aptos" w:cstheme="minorHAnsi"/>
        </w:rPr>
        <w:t>Digging trenches and chopping heads off in ibn Ishaq p461-465</w:t>
      </w:r>
    </w:p>
    <w:p w14:paraId="00B240D9" w14:textId="77777777" w:rsidR="00CF173A" w:rsidRPr="009D712D" w:rsidRDefault="00CF173A" w:rsidP="00CF173A">
      <w:pPr>
        <w:pStyle w:val="ListParagraph"/>
        <w:rPr>
          <w:rFonts w:ascii="Aptos" w:hAnsi="Aptos" w:cstheme="minorHAnsi"/>
        </w:rPr>
      </w:pPr>
    </w:p>
    <w:p w14:paraId="516E69EC" w14:textId="26AAFABF" w:rsidR="00CF173A" w:rsidRPr="009D712D" w:rsidRDefault="00CF173A" w:rsidP="00CF173A">
      <w:pPr>
        <w:pStyle w:val="ListParagraph"/>
        <w:numPr>
          <w:ilvl w:val="1"/>
          <w:numId w:val="32"/>
        </w:numPr>
        <w:ind w:left="851"/>
        <w:jc w:val="both"/>
        <w:rPr>
          <w:rFonts w:ascii="Aptos" w:hAnsi="Aptos" w:cstheme="minorHAnsi"/>
          <w:lang w:val="en"/>
        </w:rPr>
      </w:pPr>
      <w:r w:rsidRPr="009D712D">
        <w:rPr>
          <w:rFonts w:ascii="Aptos" w:hAnsi="Aptos" w:cstheme="minorHAnsi"/>
        </w:rPr>
        <w:t xml:space="preserve">Carried on by </w:t>
      </w:r>
      <w:r w:rsidR="008F1692" w:rsidRPr="009D712D">
        <w:rPr>
          <w:rFonts w:ascii="Aptos" w:hAnsi="Aptos" w:cstheme="minorHAnsi"/>
        </w:rPr>
        <w:t>companions</w:t>
      </w:r>
      <w:r w:rsidRPr="009D712D">
        <w:rPr>
          <w:rFonts w:ascii="Aptos" w:hAnsi="Aptos" w:cstheme="minorHAnsi"/>
        </w:rPr>
        <w:t xml:space="preserve"> and afterwards into Syria and across to Spain, eg al Waqidi, </w:t>
      </w:r>
      <w:r w:rsidRPr="009D712D">
        <w:rPr>
          <w:rFonts w:ascii="Aptos" w:hAnsi="Aptos" w:cstheme="minorHAnsi"/>
          <w:i/>
        </w:rPr>
        <w:t xml:space="preserve">The Islamic Conquest of Syria </w:t>
      </w:r>
      <w:r w:rsidRPr="009D712D">
        <w:rPr>
          <w:rFonts w:ascii="Aptos" w:hAnsi="Aptos" w:cstheme="minorHAnsi"/>
        </w:rPr>
        <w:t>and Morera,</w:t>
      </w:r>
      <w:r w:rsidRPr="009D712D">
        <w:rPr>
          <w:rFonts w:ascii="Aptos" w:hAnsi="Aptos" w:cstheme="minorHAnsi"/>
          <w:i/>
        </w:rPr>
        <w:t xml:space="preserve"> The Myth of Andalusian Paradise </w:t>
      </w:r>
      <w:r w:rsidRPr="009D712D">
        <w:rPr>
          <w:rFonts w:ascii="Aptos" w:hAnsi="Aptos" w:cstheme="minorHAnsi"/>
        </w:rPr>
        <w:t xml:space="preserve">(more in </w:t>
      </w:r>
      <w:r w:rsidR="00D57484" w:rsidRPr="009D712D">
        <w:rPr>
          <w:rFonts w:ascii="Aptos" w:hAnsi="Aptos" w:cstheme="minorHAnsi"/>
        </w:rPr>
        <w:t>L</w:t>
      </w:r>
      <w:r w:rsidRPr="009D712D">
        <w:rPr>
          <w:rFonts w:ascii="Aptos" w:hAnsi="Aptos" w:cstheme="minorHAnsi"/>
        </w:rPr>
        <w:t>ecture 8)</w:t>
      </w:r>
    </w:p>
    <w:p w14:paraId="13E25935" w14:textId="77777777" w:rsidR="00CF173A" w:rsidRPr="009D712D" w:rsidRDefault="00CF173A" w:rsidP="00CF173A">
      <w:pPr>
        <w:pStyle w:val="ListParagraph"/>
        <w:rPr>
          <w:rFonts w:ascii="Aptos" w:hAnsi="Aptos" w:cstheme="minorHAnsi"/>
        </w:rPr>
      </w:pPr>
    </w:p>
    <w:p w14:paraId="4D07C064" w14:textId="77E894E8" w:rsidR="00055615" w:rsidRPr="009D712D" w:rsidRDefault="009224C5" w:rsidP="004E3B8E">
      <w:pPr>
        <w:pStyle w:val="ListParagraph"/>
        <w:numPr>
          <w:ilvl w:val="1"/>
          <w:numId w:val="2"/>
        </w:numPr>
        <w:ind w:left="851"/>
        <w:jc w:val="both"/>
        <w:rPr>
          <w:rFonts w:ascii="Aptos" w:hAnsi="Aptos" w:cstheme="minorHAnsi"/>
        </w:rPr>
      </w:pPr>
      <w:r>
        <w:rPr>
          <w:rFonts w:ascii="Aptos" w:hAnsi="Aptos" w:cstheme="minorHAnsi"/>
        </w:rPr>
        <w:t>C</w:t>
      </w:r>
      <w:r w:rsidR="00D10877" w:rsidRPr="009D712D">
        <w:rPr>
          <w:rFonts w:ascii="Aptos" w:hAnsi="Aptos" w:cstheme="minorHAnsi"/>
        </w:rPr>
        <w:t>omparable to taking of Canaan and killing of opposition</w:t>
      </w:r>
      <w:r w:rsidR="004E3B8E" w:rsidRPr="009D712D">
        <w:rPr>
          <w:rFonts w:ascii="Aptos" w:hAnsi="Aptos" w:cstheme="minorHAnsi"/>
        </w:rPr>
        <w:t>?</w:t>
      </w:r>
    </w:p>
    <w:p w14:paraId="3D6C92F2" w14:textId="77777777" w:rsidR="00055615" w:rsidRPr="009D712D" w:rsidRDefault="00055615" w:rsidP="00B1388D">
      <w:pPr>
        <w:rPr>
          <w:rFonts w:ascii="Aptos" w:hAnsi="Aptos" w:cstheme="minorHAnsi"/>
          <w:sz w:val="24"/>
          <w:szCs w:val="24"/>
        </w:rPr>
      </w:pPr>
    </w:p>
    <w:p w14:paraId="41891C78" w14:textId="77777777" w:rsidR="00D57484" w:rsidRPr="009D712D" w:rsidRDefault="00D57484" w:rsidP="00FB3B0F">
      <w:pPr>
        <w:pStyle w:val="ListParagraph"/>
        <w:ind w:left="426"/>
        <w:jc w:val="both"/>
        <w:rPr>
          <w:rStyle w:val="Hyperlink"/>
          <w:rFonts w:ascii="Aptos" w:hAnsi="Aptos" w:cstheme="minorHAnsi"/>
          <w:color w:val="auto"/>
          <w:u w:val="none"/>
        </w:rPr>
      </w:pPr>
    </w:p>
    <w:p w14:paraId="16356A57" w14:textId="77777777" w:rsidR="00FB3B0F" w:rsidRPr="009D712D" w:rsidRDefault="00D10877" w:rsidP="00FB3B0F">
      <w:pPr>
        <w:pStyle w:val="ListParagraph"/>
        <w:numPr>
          <w:ilvl w:val="0"/>
          <w:numId w:val="28"/>
        </w:numPr>
        <w:ind w:left="426"/>
        <w:jc w:val="both"/>
        <w:rPr>
          <w:rFonts w:ascii="Aptos" w:hAnsi="Aptos" w:cstheme="minorHAnsi"/>
        </w:rPr>
      </w:pPr>
      <w:r w:rsidRPr="009D712D">
        <w:rPr>
          <w:rFonts w:ascii="Aptos" w:hAnsi="Aptos" w:cstheme="minorHAnsi"/>
        </w:rPr>
        <w:t>Surah 33:50 for &gt; 4 wives</w:t>
      </w:r>
    </w:p>
    <w:p w14:paraId="1A3D49B9" w14:textId="77777777" w:rsidR="00FB3B0F" w:rsidRPr="009D712D" w:rsidRDefault="00FB3B0F" w:rsidP="00FB3B0F">
      <w:pPr>
        <w:pStyle w:val="ListParagraph"/>
        <w:ind w:left="426"/>
        <w:jc w:val="both"/>
        <w:rPr>
          <w:rFonts w:ascii="Aptos" w:hAnsi="Aptos" w:cstheme="minorHAnsi"/>
        </w:rPr>
      </w:pPr>
    </w:p>
    <w:p w14:paraId="3C4207F0" w14:textId="4CBEB69C" w:rsidR="00B642D2" w:rsidRPr="009D712D" w:rsidRDefault="008F1692" w:rsidP="00FB3B0F">
      <w:pPr>
        <w:pStyle w:val="ListParagraph"/>
        <w:numPr>
          <w:ilvl w:val="1"/>
          <w:numId w:val="28"/>
        </w:numPr>
        <w:ind w:left="709"/>
        <w:jc w:val="both"/>
        <w:rPr>
          <w:rFonts w:ascii="Aptos" w:hAnsi="Aptos" w:cstheme="minorHAnsi"/>
        </w:rPr>
      </w:pPr>
      <w:r w:rsidRPr="009D712D">
        <w:rPr>
          <w:rFonts w:ascii="Aptos" w:hAnsi="Aptos" w:cstheme="minorHAnsi"/>
        </w:rPr>
        <w:t>An uncontrollable</w:t>
      </w:r>
      <w:r w:rsidR="00B642D2" w:rsidRPr="009D712D">
        <w:rPr>
          <w:rFonts w:ascii="Aptos" w:hAnsi="Aptos" w:cstheme="minorHAnsi"/>
        </w:rPr>
        <w:t xml:space="preserve"> paedophile?</w:t>
      </w:r>
    </w:p>
    <w:p w14:paraId="2CF79F1B" w14:textId="77777777" w:rsidR="003C68C0" w:rsidRPr="009D712D" w:rsidRDefault="003C68C0" w:rsidP="003C68C0">
      <w:pPr>
        <w:pStyle w:val="ListParagraph"/>
        <w:ind w:left="1418"/>
        <w:jc w:val="both"/>
        <w:rPr>
          <w:rFonts w:ascii="Aptos" w:hAnsi="Aptos" w:cstheme="minorHAnsi"/>
        </w:rPr>
      </w:pPr>
    </w:p>
    <w:p w14:paraId="014B5BCF" w14:textId="7CF0624A" w:rsidR="008F1692" w:rsidRPr="009D712D" w:rsidRDefault="008F1692" w:rsidP="003C68C0">
      <w:pPr>
        <w:pStyle w:val="ListParagraph"/>
        <w:numPr>
          <w:ilvl w:val="2"/>
          <w:numId w:val="2"/>
        </w:numPr>
        <w:ind w:left="1276" w:hanging="425"/>
        <w:jc w:val="both"/>
        <w:rPr>
          <w:rFonts w:ascii="Aptos" w:hAnsi="Aptos" w:cstheme="minorHAnsi"/>
        </w:rPr>
      </w:pPr>
      <w:r w:rsidRPr="009D712D">
        <w:rPr>
          <w:rFonts w:ascii="Aptos" w:hAnsi="Aptos" w:cstheme="minorHAnsi"/>
        </w:rPr>
        <w:t>“Uncontrollable desires” critiqued from the beginning</w:t>
      </w:r>
    </w:p>
    <w:p w14:paraId="430DB83D" w14:textId="77777777" w:rsidR="008F1692" w:rsidRPr="009D712D" w:rsidRDefault="008F1692" w:rsidP="008F1692">
      <w:pPr>
        <w:pStyle w:val="ListParagraph"/>
        <w:ind w:left="1418"/>
        <w:jc w:val="both"/>
        <w:rPr>
          <w:rFonts w:ascii="Aptos" w:hAnsi="Aptos" w:cstheme="minorHAnsi"/>
        </w:rPr>
      </w:pPr>
    </w:p>
    <w:p w14:paraId="467AE2B1" w14:textId="77777777" w:rsidR="00B642D2" w:rsidRPr="009D712D" w:rsidRDefault="008F1692" w:rsidP="003C68C0">
      <w:pPr>
        <w:pStyle w:val="ListParagraph"/>
        <w:numPr>
          <w:ilvl w:val="2"/>
          <w:numId w:val="2"/>
        </w:numPr>
        <w:ind w:left="1276" w:hanging="425"/>
        <w:jc w:val="both"/>
        <w:rPr>
          <w:rFonts w:ascii="Aptos" w:hAnsi="Aptos" w:cstheme="minorHAnsi"/>
        </w:rPr>
      </w:pPr>
      <w:r w:rsidRPr="009D712D">
        <w:rPr>
          <w:rFonts w:ascii="Aptos" w:hAnsi="Aptos" w:cstheme="minorHAnsi"/>
        </w:rPr>
        <w:t xml:space="preserve">Underage marriage/sex </w:t>
      </w:r>
      <w:r w:rsidR="00B642D2" w:rsidRPr="009D712D">
        <w:rPr>
          <w:rFonts w:ascii="Aptos" w:hAnsi="Aptos" w:cstheme="minorHAnsi"/>
        </w:rPr>
        <w:t>not an issue until 1905</w:t>
      </w:r>
      <w:r w:rsidR="00B642D2" w:rsidRPr="009D712D">
        <w:rPr>
          <w:rStyle w:val="FootnoteReference"/>
          <w:rFonts w:ascii="Aptos" w:hAnsi="Aptos" w:cstheme="minorHAnsi"/>
        </w:rPr>
        <w:footnoteReference w:id="38"/>
      </w:r>
    </w:p>
    <w:p w14:paraId="329F89C7" w14:textId="1046EC93" w:rsidR="003C68C0" w:rsidRPr="009D712D" w:rsidRDefault="003C68C0" w:rsidP="003C68C0">
      <w:pPr>
        <w:pStyle w:val="ListParagraph"/>
        <w:ind w:left="709"/>
        <w:jc w:val="both"/>
        <w:rPr>
          <w:rFonts w:ascii="Aptos" w:hAnsi="Aptos" w:cstheme="minorHAnsi"/>
        </w:rPr>
      </w:pPr>
    </w:p>
    <w:p w14:paraId="007F94C8" w14:textId="77777777" w:rsidR="003C68C0" w:rsidRPr="009D712D" w:rsidRDefault="003C68C0" w:rsidP="003C68C0">
      <w:pPr>
        <w:pStyle w:val="ListParagraph"/>
        <w:numPr>
          <w:ilvl w:val="1"/>
          <w:numId w:val="28"/>
        </w:numPr>
        <w:ind w:left="709"/>
        <w:jc w:val="both"/>
        <w:rPr>
          <w:rFonts w:ascii="Aptos" w:hAnsi="Aptos" w:cstheme="minorHAnsi"/>
        </w:rPr>
      </w:pPr>
      <w:r w:rsidRPr="009D712D">
        <w:rPr>
          <w:rFonts w:ascii="Aptos" w:hAnsi="Aptos" w:cstheme="minorHAnsi"/>
        </w:rPr>
        <w:t>“Those for whom their right hands possess”</w:t>
      </w:r>
      <w:r w:rsidRPr="009D712D">
        <w:rPr>
          <w:rStyle w:val="FootnoteReference"/>
          <w:rFonts w:ascii="Aptos" w:hAnsi="Aptos" w:cstheme="minorHAnsi"/>
        </w:rPr>
        <w:footnoteReference w:id="39"/>
      </w:r>
    </w:p>
    <w:p w14:paraId="553F0ECD" w14:textId="77777777" w:rsidR="003C68C0" w:rsidRPr="009D712D" w:rsidRDefault="003C68C0" w:rsidP="003C68C0">
      <w:pPr>
        <w:pStyle w:val="ListParagraph"/>
        <w:ind w:left="1276"/>
        <w:jc w:val="both"/>
        <w:rPr>
          <w:rFonts w:ascii="Aptos" w:hAnsi="Aptos" w:cstheme="minorHAnsi"/>
        </w:rPr>
      </w:pPr>
    </w:p>
    <w:p w14:paraId="0D3A1A43" w14:textId="67A73C16" w:rsidR="003C68C0" w:rsidRPr="009D712D" w:rsidRDefault="003C68C0" w:rsidP="003C68C0">
      <w:pPr>
        <w:pStyle w:val="ListParagraph"/>
        <w:numPr>
          <w:ilvl w:val="2"/>
          <w:numId w:val="28"/>
        </w:numPr>
        <w:ind w:left="1276"/>
        <w:jc w:val="both"/>
        <w:rPr>
          <w:rFonts w:ascii="Aptos" w:hAnsi="Aptos" w:cstheme="minorHAnsi"/>
        </w:rPr>
      </w:pPr>
      <w:r w:rsidRPr="009D712D">
        <w:rPr>
          <w:rFonts w:ascii="Aptos" w:hAnsi="Aptos" w:cstheme="minorHAnsi"/>
        </w:rPr>
        <w:t>Surahs 4:24, 23:6 and 70:30 imply sex with women captured in war</w:t>
      </w:r>
    </w:p>
    <w:p w14:paraId="3389BFA3" w14:textId="77777777" w:rsidR="00301C77" w:rsidRPr="009D712D" w:rsidRDefault="00301C77" w:rsidP="00301C77">
      <w:pPr>
        <w:pStyle w:val="ListParagraph"/>
        <w:ind w:left="1276"/>
        <w:jc w:val="both"/>
        <w:rPr>
          <w:rFonts w:ascii="Aptos" w:hAnsi="Aptos" w:cstheme="minorHAnsi"/>
        </w:rPr>
      </w:pPr>
    </w:p>
    <w:p w14:paraId="15B8FF9F" w14:textId="6CE940B6" w:rsidR="003C68C0" w:rsidRPr="009D712D" w:rsidRDefault="003C68C0" w:rsidP="003C68C0">
      <w:pPr>
        <w:pStyle w:val="ListParagraph"/>
        <w:numPr>
          <w:ilvl w:val="2"/>
          <w:numId w:val="28"/>
        </w:numPr>
        <w:ind w:left="1276"/>
        <w:jc w:val="both"/>
        <w:rPr>
          <w:rFonts w:ascii="Aptos" w:hAnsi="Aptos" w:cstheme="minorHAnsi"/>
        </w:rPr>
      </w:pPr>
      <w:r w:rsidRPr="009D712D">
        <w:rPr>
          <w:rFonts w:ascii="Aptos" w:hAnsi="Aptos" w:cstheme="minorHAnsi"/>
        </w:rPr>
        <w:t xml:space="preserve">Hadith affirms this for 4:24, after Muhammad appeared reluctant to </w:t>
      </w:r>
      <w:r w:rsidR="00301C77" w:rsidRPr="009D712D">
        <w:rPr>
          <w:rFonts w:ascii="Aptos" w:hAnsi="Aptos" w:cstheme="minorHAnsi"/>
        </w:rPr>
        <w:t>have sex with women captured from their polytheist husbands (in Sahih Muslim 8.3432, Bukhari 5.59.459</w:t>
      </w:r>
      <w:r w:rsidR="00BF57B4" w:rsidRPr="009D712D">
        <w:rPr>
          <w:rFonts w:ascii="Aptos" w:hAnsi="Aptos" w:cstheme="minorHAnsi"/>
        </w:rPr>
        <w:t xml:space="preserve"> </w:t>
      </w:r>
      <w:r w:rsidR="00301C77" w:rsidRPr="009D712D">
        <w:rPr>
          <w:rFonts w:ascii="Aptos" w:hAnsi="Aptos" w:cstheme="minorHAnsi"/>
        </w:rPr>
        <w:t>and Sunan Abu Daud 11.2150)</w:t>
      </w:r>
    </w:p>
    <w:p w14:paraId="4F22B43E" w14:textId="6ADC4A5C" w:rsidR="00DB28C3" w:rsidRPr="009D712D" w:rsidRDefault="00DB28C3" w:rsidP="00B642D2">
      <w:pPr>
        <w:pStyle w:val="ListParagraph"/>
        <w:ind w:left="709"/>
        <w:jc w:val="both"/>
        <w:rPr>
          <w:rFonts w:ascii="Aptos" w:hAnsi="Aptos" w:cstheme="minorHAnsi"/>
        </w:rPr>
      </w:pPr>
    </w:p>
    <w:p w14:paraId="201DAEC6" w14:textId="77777777" w:rsidR="00D35660" w:rsidRPr="009D712D" w:rsidRDefault="00D35660" w:rsidP="00B642D2">
      <w:pPr>
        <w:pStyle w:val="ListParagraph"/>
        <w:ind w:left="709"/>
        <w:jc w:val="both"/>
        <w:rPr>
          <w:rFonts w:ascii="Aptos" w:hAnsi="Aptos" w:cstheme="minorHAnsi"/>
        </w:rPr>
      </w:pPr>
    </w:p>
    <w:p w14:paraId="6CD0DBC7" w14:textId="77777777" w:rsidR="00D10877" w:rsidRPr="009D712D" w:rsidRDefault="00D10877" w:rsidP="00FB3B0F">
      <w:pPr>
        <w:pStyle w:val="ListParagraph"/>
        <w:numPr>
          <w:ilvl w:val="1"/>
          <w:numId w:val="28"/>
        </w:numPr>
        <w:ind w:left="709"/>
        <w:jc w:val="both"/>
        <w:rPr>
          <w:rFonts w:ascii="Aptos" w:hAnsi="Aptos" w:cstheme="minorHAnsi"/>
        </w:rPr>
      </w:pPr>
      <w:r w:rsidRPr="009D712D">
        <w:rPr>
          <w:rFonts w:ascii="Aptos" w:hAnsi="Aptos" w:cstheme="minorHAnsi"/>
        </w:rPr>
        <w:t>Comparable to Patriarchs, David and Solomon?</w:t>
      </w:r>
    </w:p>
    <w:p w14:paraId="1DF08409" w14:textId="2F061E1E" w:rsidR="00E5787C" w:rsidRPr="009D712D" w:rsidRDefault="00E5787C" w:rsidP="00A5485F">
      <w:pPr>
        <w:jc w:val="both"/>
        <w:rPr>
          <w:rFonts w:ascii="Aptos" w:hAnsi="Aptos" w:cstheme="minorHAnsi"/>
          <w:bCs/>
          <w:sz w:val="24"/>
          <w:szCs w:val="24"/>
        </w:rPr>
      </w:pPr>
    </w:p>
    <w:p w14:paraId="18BE3E5E" w14:textId="556B4AFA" w:rsidR="00E5787C" w:rsidRDefault="00E5787C" w:rsidP="00A5485F">
      <w:pPr>
        <w:jc w:val="both"/>
        <w:rPr>
          <w:rFonts w:ascii="Aptos" w:hAnsi="Aptos" w:cstheme="minorHAnsi"/>
          <w:bCs/>
          <w:sz w:val="24"/>
          <w:szCs w:val="24"/>
        </w:rPr>
      </w:pPr>
    </w:p>
    <w:p w14:paraId="6B5F3297" w14:textId="2F24A5B8" w:rsidR="00512E56" w:rsidRPr="009D712D" w:rsidRDefault="004E3B8E" w:rsidP="00906877">
      <w:pPr>
        <w:pStyle w:val="ListParagraph"/>
        <w:ind w:left="0"/>
        <w:jc w:val="both"/>
        <w:rPr>
          <w:rFonts w:ascii="Aptos" w:hAnsi="Aptos" w:cstheme="minorHAnsi"/>
          <w:b/>
        </w:rPr>
      </w:pPr>
      <w:r w:rsidRPr="009D712D">
        <w:rPr>
          <w:rFonts w:ascii="Aptos" w:hAnsi="Aptos" w:cstheme="minorHAnsi"/>
          <w:b/>
        </w:rPr>
        <w:t>5</w:t>
      </w:r>
      <w:r w:rsidR="00906877" w:rsidRPr="009D712D">
        <w:rPr>
          <w:rFonts w:ascii="Aptos" w:hAnsi="Aptos" w:cstheme="minorHAnsi"/>
          <w:b/>
        </w:rPr>
        <w:tab/>
      </w:r>
      <w:r w:rsidR="00512E56" w:rsidRPr="009D712D">
        <w:rPr>
          <w:rFonts w:ascii="Aptos" w:hAnsi="Aptos" w:cstheme="minorHAnsi"/>
          <w:b/>
        </w:rPr>
        <w:t>But Still Perfect?</w:t>
      </w:r>
    </w:p>
    <w:p w14:paraId="74C3284C" w14:textId="583BEAFB" w:rsidR="00512E56" w:rsidRPr="009D712D" w:rsidRDefault="00512E56" w:rsidP="00906877">
      <w:pPr>
        <w:pStyle w:val="ListParagraph"/>
        <w:ind w:left="0"/>
        <w:jc w:val="both"/>
        <w:rPr>
          <w:rFonts w:ascii="Aptos" w:hAnsi="Aptos" w:cstheme="minorHAnsi"/>
          <w:bCs/>
        </w:rPr>
      </w:pPr>
    </w:p>
    <w:p w14:paraId="0DB28B9C" w14:textId="2FB26B8F" w:rsidR="00512E56" w:rsidRPr="009D712D" w:rsidRDefault="00512E56" w:rsidP="00512E56">
      <w:pPr>
        <w:pStyle w:val="ListParagraph"/>
        <w:numPr>
          <w:ilvl w:val="0"/>
          <w:numId w:val="34"/>
        </w:numPr>
        <w:ind w:left="426"/>
        <w:jc w:val="both"/>
        <w:rPr>
          <w:rFonts w:ascii="Aptos" w:hAnsi="Aptos" w:cstheme="minorHAnsi"/>
          <w:bCs/>
        </w:rPr>
      </w:pPr>
      <w:r w:rsidRPr="009D712D">
        <w:rPr>
          <w:rFonts w:ascii="Aptos" w:hAnsi="Aptos" w:cstheme="minorHAnsi"/>
          <w:bCs/>
        </w:rPr>
        <w:t>Muhammad as the perfect man (</w:t>
      </w:r>
      <w:r w:rsidRPr="009D712D">
        <w:rPr>
          <w:rFonts w:ascii="Aptos" w:hAnsi="Aptos" w:cstheme="minorHAnsi"/>
          <w:bCs/>
          <w:i/>
          <w:iCs/>
        </w:rPr>
        <w:t>al-</w:t>
      </w:r>
      <w:proofErr w:type="spellStart"/>
      <w:r w:rsidRPr="009D712D">
        <w:rPr>
          <w:rFonts w:ascii="Aptos" w:hAnsi="Aptos" w:cstheme="minorHAnsi"/>
          <w:bCs/>
          <w:i/>
          <w:iCs/>
        </w:rPr>
        <w:t>insan</w:t>
      </w:r>
      <w:proofErr w:type="spellEnd"/>
      <w:r w:rsidRPr="009D712D">
        <w:rPr>
          <w:rFonts w:ascii="Aptos" w:hAnsi="Aptos" w:cstheme="minorHAnsi"/>
          <w:bCs/>
          <w:i/>
          <w:iCs/>
        </w:rPr>
        <w:t xml:space="preserve"> al-</w:t>
      </w:r>
      <w:proofErr w:type="spellStart"/>
      <w:r w:rsidRPr="009D712D">
        <w:rPr>
          <w:rFonts w:ascii="Aptos" w:hAnsi="Aptos" w:cstheme="minorHAnsi"/>
          <w:bCs/>
          <w:i/>
          <w:iCs/>
        </w:rPr>
        <w:t>kamil</w:t>
      </w:r>
      <w:proofErr w:type="spellEnd"/>
      <w:r w:rsidRPr="009D712D">
        <w:rPr>
          <w:rFonts w:ascii="Aptos" w:hAnsi="Aptos" w:cstheme="minorHAnsi"/>
          <w:bCs/>
        </w:rPr>
        <w:t>) and pure/holy</w:t>
      </w:r>
      <w:r w:rsidRPr="009D712D">
        <w:rPr>
          <w:rStyle w:val="FootnoteReference"/>
          <w:rFonts w:ascii="Aptos" w:hAnsi="Aptos" w:cstheme="minorHAnsi"/>
          <w:bCs/>
        </w:rPr>
        <w:footnoteReference w:id="40"/>
      </w:r>
    </w:p>
    <w:p w14:paraId="0F165201" w14:textId="2DC6A571" w:rsidR="003B34FE" w:rsidRPr="009D712D" w:rsidRDefault="003B34FE" w:rsidP="003B34FE">
      <w:pPr>
        <w:pStyle w:val="ListParagraph"/>
        <w:ind w:left="426"/>
        <w:jc w:val="both"/>
        <w:rPr>
          <w:rFonts w:ascii="Aptos" w:hAnsi="Aptos" w:cstheme="minorHAnsi"/>
          <w:bCs/>
        </w:rPr>
      </w:pPr>
    </w:p>
    <w:p w14:paraId="6AD5115B" w14:textId="43CF9F12" w:rsidR="00512E56" w:rsidRPr="009D712D" w:rsidRDefault="00512E56" w:rsidP="00B26354">
      <w:pPr>
        <w:pStyle w:val="ListParagraph"/>
        <w:numPr>
          <w:ilvl w:val="1"/>
          <w:numId w:val="34"/>
        </w:numPr>
        <w:ind w:left="851"/>
        <w:jc w:val="both"/>
        <w:rPr>
          <w:rFonts w:ascii="Aptos" w:hAnsi="Aptos" w:cstheme="minorHAnsi"/>
          <w:bCs/>
        </w:rPr>
      </w:pPr>
      <w:r w:rsidRPr="009D712D">
        <w:rPr>
          <w:rFonts w:ascii="Aptos" w:hAnsi="Aptos" w:cstheme="minorHAnsi"/>
          <w:bCs/>
        </w:rPr>
        <w:t>But had to be cleansed of sins before night journey according to ibn Ishaq and Bukhari</w:t>
      </w:r>
      <w:r w:rsidRPr="009D712D">
        <w:rPr>
          <w:rStyle w:val="FootnoteReference"/>
          <w:rFonts w:ascii="Aptos" w:hAnsi="Aptos" w:cstheme="minorHAnsi"/>
          <w:bCs/>
        </w:rPr>
        <w:footnoteReference w:id="41"/>
      </w:r>
    </w:p>
    <w:p w14:paraId="264A7206" w14:textId="77777777" w:rsidR="00D35660" w:rsidRPr="009D712D" w:rsidRDefault="00D35660" w:rsidP="003B34FE">
      <w:pPr>
        <w:pStyle w:val="ListParagraph"/>
        <w:ind w:left="426"/>
        <w:jc w:val="both"/>
        <w:rPr>
          <w:rFonts w:ascii="Aptos" w:hAnsi="Aptos" w:cstheme="minorHAnsi"/>
          <w:bCs/>
        </w:rPr>
      </w:pPr>
    </w:p>
    <w:p w14:paraId="17B16CD3" w14:textId="0EA1AAED" w:rsidR="00B26354" w:rsidRPr="009D712D" w:rsidRDefault="00512E56" w:rsidP="00B26354">
      <w:pPr>
        <w:pStyle w:val="ListParagraph"/>
        <w:numPr>
          <w:ilvl w:val="0"/>
          <w:numId w:val="34"/>
        </w:numPr>
        <w:ind w:left="426"/>
        <w:jc w:val="both"/>
        <w:rPr>
          <w:rFonts w:ascii="Aptos" w:hAnsi="Aptos" w:cstheme="minorHAnsi"/>
          <w:bCs/>
        </w:rPr>
      </w:pPr>
      <w:r w:rsidRPr="009D712D">
        <w:rPr>
          <w:rFonts w:ascii="Aptos" w:hAnsi="Aptos" w:cstheme="minorHAnsi"/>
          <w:bCs/>
        </w:rPr>
        <w:t xml:space="preserve">Made </w:t>
      </w:r>
      <w:r w:rsidR="003B34FE" w:rsidRPr="009D712D">
        <w:rPr>
          <w:rFonts w:ascii="Aptos" w:hAnsi="Aptos" w:cstheme="minorHAnsi"/>
          <w:bCs/>
        </w:rPr>
        <w:t xml:space="preserve">only </w:t>
      </w:r>
      <w:r w:rsidRPr="009D712D">
        <w:rPr>
          <w:rFonts w:ascii="Aptos" w:hAnsi="Aptos" w:cstheme="minorHAnsi"/>
          <w:bCs/>
        </w:rPr>
        <w:t>human errors eg discrimination of blind man in s80:1-12 (but not as a prophet)</w:t>
      </w:r>
    </w:p>
    <w:p w14:paraId="06256CD2" w14:textId="77777777" w:rsidR="00B26354" w:rsidRPr="009D712D" w:rsidRDefault="00B26354" w:rsidP="00B26354">
      <w:pPr>
        <w:pStyle w:val="ListParagraph"/>
        <w:ind w:left="426"/>
        <w:jc w:val="both"/>
        <w:rPr>
          <w:rFonts w:ascii="Aptos" w:hAnsi="Aptos" w:cstheme="minorHAnsi"/>
          <w:bCs/>
        </w:rPr>
      </w:pPr>
    </w:p>
    <w:p w14:paraId="55806C25" w14:textId="57B998BD" w:rsidR="003B34FE" w:rsidRPr="009D712D" w:rsidRDefault="003B34FE" w:rsidP="00B26354">
      <w:pPr>
        <w:pStyle w:val="ListParagraph"/>
        <w:numPr>
          <w:ilvl w:val="1"/>
          <w:numId w:val="34"/>
        </w:numPr>
        <w:ind w:left="851"/>
        <w:jc w:val="both"/>
        <w:rPr>
          <w:rFonts w:ascii="Aptos" w:hAnsi="Aptos" w:cstheme="minorHAnsi"/>
          <w:bCs/>
        </w:rPr>
      </w:pPr>
      <w:r w:rsidRPr="009D712D">
        <w:rPr>
          <w:rFonts w:ascii="Aptos" w:hAnsi="Aptos" w:cstheme="minorHAnsi"/>
          <w:bCs/>
        </w:rPr>
        <w:t>But many references to sin and need for forgiveness in the hadith</w:t>
      </w:r>
      <w:r w:rsidRPr="009D712D">
        <w:rPr>
          <w:rStyle w:val="FootnoteReference"/>
          <w:rFonts w:ascii="Aptos" w:hAnsi="Aptos" w:cstheme="minorHAnsi"/>
          <w:bCs/>
        </w:rPr>
        <w:footnoteReference w:id="42"/>
      </w:r>
    </w:p>
    <w:p w14:paraId="21D72F7F" w14:textId="783A32A4" w:rsidR="00512E56" w:rsidRPr="009D712D" w:rsidRDefault="00512E56" w:rsidP="00906877">
      <w:pPr>
        <w:pStyle w:val="ListParagraph"/>
        <w:ind w:left="0"/>
        <w:jc w:val="both"/>
        <w:rPr>
          <w:rFonts w:ascii="Aptos" w:hAnsi="Aptos" w:cstheme="minorHAnsi"/>
          <w:bCs/>
        </w:rPr>
      </w:pPr>
    </w:p>
    <w:p w14:paraId="76429469" w14:textId="77777777" w:rsidR="00FA70DE" w:rsidRPr="009D712D" w:rsidRDefault="00FA70DE" w:rsidP="00FA70DE">
      <w:pPr>
        <w:pStyle w:val="ListParagraph"/>
        <w:numPr>
          <w:ilvl w:val="0"/>
          <w:numId w:val="34"/>
        </w:numPr>
        <w:ind w:left="426"/>
        <w:jc w:val="both"/>
        <w:rPr>
          <w:rFonts w:ascii="Aptos" w:hAnsi="Aptos" w:cstheme="minorHAnsi"/>
          <w:bCs/>
        </w:rPr>
      </w:pPr>
      <w:r w:rsidRPr="009D712D">
        <w:rPr>
          <w:rFonts w:ascii="Aptos" w:hAnsi="Aptos" w:cstheme="minorHAnsi"/>
          <w:bCs/>
        </w:rPr>
        <w:t xml:space="preserve">More here: </w:t>
      </w:r>
      <w:hyperlink r:id="rId23" w:history="1">
        <w:r w:rsidRPr="009D712D">
          <w:rPr>
            <w:rStyle w:val="Hyperlink"/>
            <w:rFonts w:ascii="Aptos" w:hAnsi="Aptos" w:cstheme="minorHAnsi"/>
          </w:rPr>
          <w:t>The Sinlessness of the Prophets: The Isma Doctrine (answering-islam.org)</w:t>
        </w:r>
      </w:hyperlink>
      <w:r w:rsidRPr="009D712D">
        <w:rPr>
          <w:rFonts w:ascii="Aptos" w:hAnsi="Aptos" w:cstheme="minorHAnsi"/>
        </w:rPr>
        <w:t xml:space="preserve"> / </w:t>
      </w:r>
      <w:hyperlink r:id="rId24" w:history="1">
        <w:r w:rsidRPr="009D712D">
          <w:rPr>
            <w:rStyle w:val="Hyperlink"/>
            <w:rFonts w:ascii="Aptos" w:hAnsi="Aptos" w:cstheme="minorHAnsi"/>
          </w:rPr>
          <w:t>https://www.answering-islam.org/Gilchrist/Vol1/7b.html</w:t>
        </w:r>
      </w:hyperlink>
      <w:r w:rsidRPr="009D712D">
        <w:rPr>
          <w:rFonts w:ascii="Aptos" w:hAnsi="Aptos" w:cstheme="minorHAnsi"/>
        </w:rPr>
        <w:t xml:space="preserve"> </w:t>
      </w:r>
    </w:p>
    <w:p w14:paraId="2AA0CF6F" w14:textId="77777777" w:rsidR="00FA70DE" w:rsidRPr="009D712D" w:rsidRDefault="00FA70DE" w:rsidP="00906877">
      <w:pPr>
        <w:pStyle w:val="ListParagraph"/>
        <w:ind w:left="0"/>
        <w:jc w:val="both"/>
        <w:rPr>
          <w:rFonts w:ascii="Aptos" w:hAnsi="Aptos" w:cstheme="minorHAnsi"/>
          <w:bCs/>
        </w:rPr>
      </w:pPr>
    </w:p>
    <w:p w14:paraId="0612383A" w14:textId="77777777" w:rsidR="00966EB3" w:rsidRPr="009224C5" w:rsidRDefault="00966EB3" w:rsidP="00906877">
      <w:pPr>
        <w:pStyle w:val="ListParagraph"/>
        <w:ind w:left="0"/>
        <w:jc w:val="both"/>
        <w:rPr>
          <w:rFonts w:ascii="Aptos" w:hAnsi="Aptos" w:cstheme="minorHAnsi"/>
          <w:bCs/>
        </w:rPr>
      </w:pPr>
    </w:p>
    <w:p w14:paraId="14FB2801" w14:textId="6774CC73" w:rsidR="00906877" w:rsidRPr="00243317" w:rsidRDefault="009224C5" w:rsidP="00906877">
      <w:pPr>
        <w:pStyle w:val="ListParagraph"/>
        <w:ind w:left="0"/>
        <w:jc w:val="both"/>
        <w:rPr>
          <w:rFonts w:ascii="Aptos" w:hAnsi="Aptos" w:cstheme="minorHAnsi"/>
          <w:b/>
        </w:rPr>
      </w:pPr>
      <w:r>
        <w:rPr>
          <w:rFonts w:ascii="Aptos" w:hAnsi="Aptos" w:cstheme="minorHAnsi"/>
          <w:b/>
        </w:rPr>
        <w:t>6</w:t>
      </w:r>
      <w:r w:rsidR="00B26354" w:rsidRPr="00243317">
        <w:rPr>
          <w:rFonts w:ascii="Aptos" w:hAnsi="Aptos" w:cstheme="minorHAnsi"/>
          <w:b/>
        </w:rPr>
        <w:tab/>
      </w:r>
      <w:r w:rsidR="00906877" w:rsidRPr="00243317">
        <w:rPr>
          <w:rFonts w:ascii="Aptos" w:hAnsi="Aptos" w:cstheme="minorHAnsi"/>
          <w:b/>
        </w:rPr>
        <w:t>Some Resources for Further Study</w:t>
      </w:r>
    </w:p>
    <w:p w14:paraId="15B6DC0C" w14:textId="77777777" w:rsidR="00906877" w:rsidRPr="009D712D" w:rsidRDefault="00906877" w:rsidP="00906877">
      <w:pPr>
        <w:pStyle w:val="ListParagraph"/>
        <w:ind w:left="0"/>
        <w:jc w:val="both"/>
        <w:rPr>
          <w:rFonts w:ascii="Aptos" w:hAnsi="Aptos" w:cstheme="minorHAnsi"/>
        </w:rPr>
      </w:pPr>
      <w:r w:rsidRPr="009D712D">
        <w:rPr>
          <w:rFonts w:ascii="Aptos" w:hAnsi="Aptos" w:cstheme="minorHAnsi"/>
        </w:rPr>
        <w:t xml:space="preserve">Guillame, Alfred. </w:t>
      </w:r>
      <w:r w:rsidRPr="009D712D">
        <w:rPr>
          <w:rFonts w:ascii="Aptos" w:hAnsi="Aptos" w:cstheme="minorHAnsi"/>
          <w:i/>
        </w:rPr>
        <w:t>The</w:t>
      </w:r>
      <w:r w:rsidRPr="009D712D">
        <w:rPr>
          <w:rFonts w:ascii="Aptos" w:hAnsi="Aptos" w:cstheme="minorHAnsi"/>
        </w:rPr>
        <w:t xml:space="preserve"> </w:t>
      </w:r>
      <w:r w:rsidRPr="009D712D">
        <w:rPr>
          <w:rFonts w:ascii="Aptos" w:hAnsi="Aptos" w:cstheme="minorHAnsi"/>
          <w:i/>
        </w:rPr>
        <w:t xml:space="preserve">Life of Muhammad – a translation of Ibn Ishaq’s Sirat Rasul Allah. </w:t>
      </w:r>
      <w:r w:rsidRPr="009D712D">
        <w:rPr>
          <w:rFonts w:ascii="Aptos" w:hAnsi="Aptos" w:cstheme="minorHAnsi"/>
        </w:rPr>
        <w:t>Karachi: OUP, 2001.</w:t>
      </w:r>
    </w:p>
    <w:p w14:paraId="23246E9D" w14:textId="77777777" w:rsidR="00906877" w:rsidRPr="009D712D" w:rsidRDefault="00906877" w:rsidP="00906877">
      <w:pPr>
        <w:pStyle w:val="ListParagraph"/>
        <w:ind w:left="0"/>
        <w:jc w:val="both"/>
        <w:rPr>
          <w:rFonts w:ascii="Aptos" w:hAnsi="Aptos" w:cstheme="minorHAnsi"/>
        </w:rPr>
      </w:pPr>
    </w:p>
    <w:p w14:paraId="47B434A2" w14:textId="77777777" w:rsidR="00906877" w:rsidRPr="009D712D" w:rsidRDefault="00906877" w:rsidP="00906877">
      <w:pPr>
        <w:pStyle w:val="ListParagraph"/>
        <w:ind w:left="0"/>
        <w:jc w:val="both"/>
        <w:rPr>
          <w:rFonts w:ascii="Aptos" w:hAnsi="Aptos" w:cstheme="minorHAnsi"/>
        </w:rPr>
      </w:pPr>
      <w:r w:rsidRPr="009D712D">
        <w:rPr>
          <w:rFonts w:ascii="Aptos" w:hAnsi="Aptos" w:cstheme="minorHAnsi"/>
        </w:rPr>
        <w:t xml:space="preserve">Holland, Tom. </w:t>
      </w:r>
      <w:r w:rsidRPr="009D712D">
        <w:rPr>
          <w:rFonts w:ascii="Aptos" w:hAnsi="Aptos" w:cstheme="minorHAnsi"/>
          <w:i/>
        </w:rPr>
        <w:t>In the Shadow of the Sword – The Battle for Global Empire and the End of the Ancient World.</w:t>
      </w:r>
      <w:r w:rsidRPr="009D712D">
        <w:rPr>
          <w:rFonts w:ascii="Aptos" w:hAnsi="Aptos" w:cstheme="minorHAnsi"/>
        </w:rPr>
        <w:t xml:space="preserve"> London: Abacus, 2013.</w:t>
      </w:r>
    </w:p>
    <w:p w14:paraId="6753FC26" w14:textId="77777777" w:rsidR="00906877" w:rsidRPr="009D712D" w:rsidRDefault="00906877" w:rsidP="00906877">
      <w:pPr>
        <w:pStyle w:val="ListParagraph"/>
        <w:ind w:left="0"/>
        <w:jc w:val="both"/>
        <w:rPr>
          <w:rFonts w:ascii="Aptos" w:hAnsi="Aptos" w:cstheme="minorHAnsi"/>
        </w:rPr>
      </w:pPr>
    </w:p>
    <w:p w14:paraId="1BFD1AB8" w14:textId="77777777" w:rsidR="00906877" w:rsidRPr="009D712D" w:rsidRDefault="00906877" w:rsidP="00906877">
      <w:pPr>
        <w:rPr>
          <w:rFonts w:ascii="Aptos" w:hAnsi="Aptos" w:cstheme="minorHAnsi"/>
          <w:sz w:val="24"/>
          <w:szCs w:val="24"/>
        </w:rPr>
      </w:pPr>
      <w:r w:rsidRPr="009D712D">
        <w:rPr>
          <w:rFonts w:ascii="Aptos" w:hAnsi="Aptos" w:cstheme="minorHAnsi"/>
          <w:sz w:val="24"/>
          <w:szCs w:val="24"/>
        </w:rPr>
        <w:t xml:space="preserve">Jenkins, Philip, </w:t>
      </w:r>
      <w:r w:rsidRPr="009D712D">
        <w:rPr>
          <w:rFonts w:ascii="Aptos" w:hAnsi="Aptos" w:cstheme="minorHAnsi"/>
          <w:i/>
          <w:sz w:val="24"/>
          <w:szCs w:val="24"/>
        </w:rPr>
        <w:t>The Lost History of Christianity</w:t>
      </w:r>
      <w:r w:rsidRPr="009D712D">
        <w:rPr>
          <w:rFonts w:ascii="Aptos" w:hAnsi="Aptos" w:cstheme="minorHAnsi"/>
          <w:sz w:val="24"/>
          <w:szCs w:val="24"/>
        </w:rPr>
        <w:t>. New York: Harper Collins, 2008</w:t>
      </w:r>
    </w:p>
    <w:p w14:paraId="1B380AA1" w14:textId="5BEC05DE" w:rsidR="00221315" w:rsidRPr="009D712D" w:rsidRDefault="00221315" w:rsidP="006C1EAD">
      <w:pPr>
        <w:pStyle w:val="FootnoteText"/>
        <w:rPr>
          <w:rFonts w:ascii="Aptos" w:hAnsi="Aptos" w:cstheme="minorHAnsi"/>
          <w:sz w:val="24"/>
          <w:szCs w:val="24"/>
        </w:rPr>
      </w:pPr>
    </w:p>
    <w:p w14:paraId="08A9F051" w14:textId="2D2E78BE" w:rsidR="00512E56" w:rsidRPr="009D712D" w:rsidRDefault="00512E56" w:rsidP="006C1EAD">
      <w:pPr>
        <w:pStyle w:val="FootnoteText"/>
        <w:rPr>
          <w:rFonts w:ascii="Aptos" w:hAnsi="Aptos" w:cstheme="minorHAnsi"/>
          <w:sz w:val="24"/>
          <w:szCs w:val="24"/>
        </w:rPr>
      </w:pPr>
      <w:r w:rsidRPr="009D712D">
        <w:rPr>
          <w:rFonts w:ascii="Aptos" w:hAnsi="Aptos" w:cstheme="minorHAnsi"/>
          <w:sz w:val="24"/>
          <w:szCs w:val="24"/>
        </w:rPr>
        <w:t xml:space="preserve">Power, Bernie, </w:t>
      </w:r>
      <w:r w:rsidRPr="009D712D">
        <w:rPr>
          <w:rFonts w:ascii="Aptos" w:hAnsi="Aptos" w:cstheme="minorHAnsi"/>
          <w:i/>
          <w:iCs/>
          <w:sz w:val="24"/>
          <w:szCs w:val="24"/>
        </w:rPr>
        <w:t xml:space="preserve">Understanding Jesus and Muhammad: what the ancient texts say about them </w:t>
      </w:r>
      <w:r w:rsidRPr="009D712D">
        <w:rPr>
          <w:rFonts w:ascii="Aptos" w:hAnsi="Aptos" w:cstheme="minorHAnsi"/>
          <w:sz w:val="24"/>
          <w:szCs w:val="24"/>
        </w:rPr>
        <w:t>(Moreland, Victoria: Acorn Press 2016).</w:t>
      </w:r>
    </w:p>
    <w:p w14:paraId="6ADAE338" w14:textId="77777777" w:rsidR="00512E56" w:rsidRPr="009D712D" w:rsidRDefault="00512E56" w:rsidP="006C1EAD">
      <w:pPr>
        <w:pStyle w:val="FootnoteText"/>
        <w:rPr>
          <w:rFonts w:ascii="Aptos" w:hAnsi="Aptos" w:cstheme="minorHAnsi"/>
          <w:sz w:val="24"/>
          <w:szCs w:val="24"/>
        </w:rPr>
      </w:pPr>
    </w:p>
    <w:p w14:paraId="3062E3F1" w14:textId="31671DB9" w:rsidR="006C1EAD" w:rsidRPr="009D712D" w:rsidRDefault="00512E56" w:rsidP="006C1EAD">
      <w:pPr>
        <w:pStyle w:val="FootnoteText"/>
        <w:rPr>
          <w:rFonts w:ascii="Aptos" w:hAnsi="Aptos" w:cstheme="minorHAnsi"/>
          <w:sz w:val="24"/>
          <w:szCs w:val="24"/>
        </w:rPr>
      </w:pPr>
      <w:r w:rsidRPr="009D712D">
        <w:rPr>
          <w:rFonts w:ascii="Aptos" w:hAnsi="Aptos" w:cstheme="minorHAnsi"/>
          <w:sz w:val="24"/>
          <w:szCs w:val="24"/>
        </w:rPr>
        <w:t xml:space="preserve">Shoemaker, </w:t>
      </w:r>
      <w:r w:rsidR="006C1EAD" w:rsidRPr="009D712D">
        <w:rPr>
          <w:rFonts w:ascii="Aptos" w:hAnsi="Aptos" w:cstheme="minorHAnsi"/>
          <w:sz w:val="24"/>
          <w:szCs w:val="24"/>
        </w:rPr>
        <w:t xml:space="preserve">Stephen J, </w:t>
      </w:r>
      <w:r w:rsidR="006C1EAD" w:rsidRPr="009D712D">
        <w:rPr>
          <w:rFonts w:ascii="Aptos" w:hAnsi="Aptos" w:cstheme="minorHAnsi"/>
          <w:bCs/>
          <w:i/>
          <w:sz w:val="24"/>
          <w:szCs w:val="24"/>
          <w:bdr w:val="none" w:sz="0" w:space="0" w:color="auto" w:frame="1"/>
          <w:shd w:val="clear" w:color="auto" w:fill="FFFFFF"/>
        </w:rPr>
        <w:t>The Death of a Prophet:</w:t>
      </w:r>
      <w:r w:rsidR="006C1EAD" w:rsidRPr="009D712D">
        <w:rPr>
          <w:rStyle w:val="apple-converted-space"/>
          <w:rFonts w:ascii="Aptos" w:hAnsi="Aptos" w:cstheme="minorHAnsi"/>
          <w:bCs/>
          <w:i/>
          <w:sz w:val="24"/>
          <w:szCs w:val="24"/>
          <w:bdr w:val="none" w:sz="0" w:space="0" w:color="auto" w:frame="1"/>
          <w:shd w:val="clear" w:color="auto" w:fill="FFFFFF"/>
        </w:rPr>
        <w:t xml:space="preserve"> </w:t>
      </w:r>
      <w:r w:rsidR="006C1EAD" w:rsidRPr="009D712D">
        <w:rPr>
          <w:rFonts w:ascii="Aptos" w:hAnsi="Aptos" w:cstheme="minorHAnsi"/>
          <w:i/>
          <w:sz w:val="24"/>
          <w:szCs w:val="24"/>
          <w:shd w:val="clear" w:color="auto" w:fill="FFFFFF"/>
        </w:rPr>
        <w:t xml:space="preserve">The End of Muhammad’s Life and the Beginnings of Islam </w:t>
      </w:r>
      <w:r w:rsidR="006C1EAD" w:rsidRPr="009D712D">
        <w:rPr>
          <w:rFonts w:ascii="Aptos" w:hAnsi="Aptos" w:cstheme="minorHAnsi"/>
          <w:sz w:val="24"/>
          <w:szCs w:val="24"/>
          <w:shd w:val="clear" w:color="auto" w:fill="FFFFFF"/>
        </w:rPr>
        <w:t>(University of Pennsylvania Press, 2015).</w:t>
      </w:r>
    </w:p>
    <w:p w14:paraId="5CCF7223" w14:textId="77777777" w:rsidR="006C1EAD" w:rsidRPr="009D712D" w:rsidRDefault="006C1EAD" w:rsidP="00906877">
      <w:pPr>
        <w:rPr>
          <w:rFonts w:ascii="Aptos" w:hAnsi="Aptos" w:cstheme="minorHAnsi"/>
          <w:sz w:val="24"/>
          <w:szCs w:val="24"/>
        </w:rPr>
      </w:pPr>
    </w:p>
    <w:p w14:paraId="1D5A7D89" w14:textId="77777777" w:rsidR="00906877" w:rsidRPr="009D712D" w:rsidRDefault="00906877" w:rsidP="00906877">
      <w:pPr>
        <w:pStyle w:val="ListParagraph"/>
        <w:ind w:left="0"/>
        <w:jc w:val="both"/>
        <w:rPr>
          <w:rFonts w:ascii="Aptos" w:hAnsi="Aptos" w:cstheme="minorHAnsi"/>
        </w:rPr>
      </w:pPr>
      <w:r w:rsidRPr="009D712D">
        <w:rPr>
          <w:rFonts w:ascii="Aptos" w:hAnsi="Aptos" w:cstheme="minorHAnsi"/>
        </w:rPr>
        <w:t xml:space="preserve">Silverstein, Adam. </w:t>
      </w:r>
      <w:r w:rsidRPr="009D712D">
        <w:rPr>
          <w:rFonts w:ascii="Aptos" w:hAnsi="Aptos" w:cstheme="minorHAnsi"/>
          <w:i/>
        </w:rPr>
        <w:t xml:space="preserve">Islamic history: a very short introduction. </w:t>
      </w:r>
      <w:r w:rsidRPr="009D712D">
        <w:rPr>
          <w:rFonts w:ascii="Aptos" w:hAnsi="Aptos" w:cstheme="minorHAnsi"/>
        </w:rPr>
        <w:t>Oxford: OUP, 2010.</w:t>
      </w:r>
    </w:p>
    <w:p w14:paraId="338EBBEC" w14:textId="430F0522" w:rsidR="00BA4006" w:rsidRPr="009D712D" w:rsidRDefault="00BA4006" w:rsidP="00906877">
      <w:pPr>
        <w:pStyle w:val="ListParagraph"/>
        <w:ind w:left="0"/>
        <w:jc w:val="both"/>
        <w:rPr>
          <w:rFonts w:ascii="Aptos" w:hAnsi="Aptos" w:cstheme="minorHAnsi"/>
        </w:rPr>
      </w:pPr>
    </w:p>
    <w:p w14:paraId="3BAF3563" w14:textId="561262B7" w:rsidR="003B34FE" w:rsidRPr="009D712D" w:rsidRDefault="003B34FE" w:rsidP="00B26354">
      <w:pPr>
        <w:jc w:val="both"/>
        <w:rPr>
          <w:rFonts w:ascii="Aptos" w:hAnsi="Aptos" w:cstheme="minorHAnsi"/>
          <w:sz w:val="24"/>
          <w:szCs w:val="24"/>
        </w:rPr>
      </w:pPr>
    </w:p>
    <w:sectPr w:rsidR="003B34FE" w:rsidRPr="009D712D" w:rsidSect="00A16530">
      <w:footerReference w:type="even" r:id="rId25"/>
      <w:footerReference w:type="default" r:id="rId26"/>
      <w:pgSz w:w="11907" w:h="16840"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C3CD" w14:textId="77777777" w:rsidR="00F60D59" w:rsidRDefault="00F60D59">
      <w:r>
        <w:separator/>
      </w:r>
    </w:p>
  </w:endnote>
  <w:endnote w:type="continuationSeparator" w:id="0">
    <w:p w14:paraId="22F78A18" w14:textId="77777777" w:rsidR="00F60D59" w:rsidRDefault="00F6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8BC9" w14:textId="79935825" w:rsidR="001B62EC" w:rsidRDefault="001B62EC" w:rsidP="00F33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043F">
      <w:rPr>
        <w:rStyle w:val="PageNumber"/>
        <w:noProof/>
      </w:rPr>
      <w:t>1</w:t>
    </w:r>
    <w:r>
      <w:rPr>
        <w:rStyle w:val="PageNumber"/>
      </w:rPr>
      <w:fldChar w:fldCharType="end"/>
    </w:r>
  </w:p>
  <w:p w14:paraId="0DD69A7B" w14:textId="77777777" w:rsidR="001B62EC" w:rsidRDefault="001B62EC" w:rsidP="00F33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E18" w14:textId="0EDC02DE" w:rsidR="001B62EC" w:rsidRPr="00E6212E" w:rsidRDefault="001B62EC" w:rsidP="002A581B">
    <w:pPr>
      <w:pStyle w:val="Footer"/>
      <w:rPr>
        <w:rFonts w:ascii="Aptos" w:hAnsi="Aptos"/>
        <w:sz w:val="16"/>
        <w:szCs w:val="16"/>
      </w:rPr>
    </w:pPr>
    <w:r w:rsidRPr="00E6212E">
      <w:rPr>
        <w:rFonts w:ascii="Aptos" w:hAnsi="Aptos"/>
        <w:sz w:val="16"/>
        <w:szCs w:val="16"/>
      </w:rPr>
      <w:t>Islamic Studies</w:t>
    </w:r>
    <w:r w:rsidR="002E5879" w:rsidRPr="00E6212E">
      <w:rPr>
        <w:rFonts w:ascii="Aptos" w:hAnsi="Aptos"/>
        <w:sz w:val="16"/>
        <w:szCs w:val="16"/>
      </w:rPr>
      <w:t xml:space="preserve"> @ London Seminary</w:t>
    </w:r>
    <w:r w:rsidRPr="00E6212E">
      <w:rPr>
        <w:rFonts w:ascii="Aptos" w:hAnsi="Aptos"/>
        <w:sz w:val="16"/>
        <w:szCs w:val="16"/>
      </w:rPr>
      <w:t xml:space="preserve">, </w:t>
    </w:r>
    <w:r w:rsidR="002E5879" w:rsidRPr="00E6212E">
      <w:rPr>
        <w:rFonts w:ascii="Aptos" w:hAnsi="Aptos"/>
        <w:sz w:val="16"/>
        <w:szCs w:val="16"/>
      </w:rPr>
      <w:t>November</w:t>
    </w:r>
    <w:r w:rsidR="0048043F" w:rsidRPr="00E6212E">
      <w:rPr>
        <w:rFonts w:ascii="Aptos" w:hAnsi="Aptos"/>
        <w:sz w:val="16"/>
        <w:szCs w:val="16"/>
      </w:rPr>
      <w:t xml:space="preserve"> </w:t>
    </w:r>
    <w:r w:rsidRPr="00E6212E">
      <w:rPr>
        <w:rFonts w:ascii="Aptos" w:hAnsi="Aptos"/>
        <w:sz w:val="16"/>
        <w:szCs w:val="16"/>
      </w:rPr>
      <w:t>202</w:t>
    </w:r>
    <w:r w:rsidR="009D712D" w:rsidRPr="00E6212E">
      <w:rPr>
        <w:rFonts w:ascii="Aptos" w:hAnsi="Aptos"/>
        <w:sz w:val="16"/>
        <w:szCs w:val="16"/>
      </w:rPr>
      <w:t>5</w:t>
    </w:r>
    <w:r w:rsidRPr="00E6212E">
      <w:rPr>
        <w:rFonts w:ascii="Aptos" w:hAnsi="Aptos"/>
        <w:sz w:val="16"/>
        <w:szCs w:val="16"/>
      </w:rPr>
      <w:t xml:space="preserve"> © Robert Scott</w:t>
    </w:r>
    <w:r w:rsidRPr="00E6212E">
      <w:rPr>
        <w:rFonts w:ascii="Aptos" w:hAnsi="Aptos"/>
        <w:sz w:val="16"/>
        <w:szCs w:val="16"/>
      </w:rPr>
      <w:tab/>
    </w:r>
    <w:r w:rsidRPr="00E6212E">
      <w:rPr>
        <w:rFonts w:ascii="Aptos" w:hAnsi="Aptos"/>
        <w:sz w:val="16"/>
        <w:szCs w:val="16"/>
      </w:rPr>
      <w:tab/>
    </w:r>
    <w:r w:rsidRPr="00E6212E">
      <w:rPr>
        <w:rFonts w:ascii="Aptos" w:hAnsi="Aptos"/>
        <w:sz w:val="16"/>
        <w:szCs w:val="16"/>
      </w:rPr>
      <w:fldChar w:fldCharType="begin"/>
    </w:r>
    <w:r w:rsidRPr="00E6212E">
      <w:rPr>
        <w:rFonts w:ascii="Aptos" w:hAnsi="Aptos"/>
        <w:sz w:val="16"/>
        <w:szCs w:val="16"/>
      </w:rPr>
      <w:instrText xml:space="preserve"> PAGE   \* MERGEFORMAT </w:instrText>
    </w:r>
    <w:r w:rsidRPr="00E6212E">
      <w:rPr>
        <w:rFonts w:ascii="Aptos" w:hAnsi="Aptos"/>
        <w:sz w:val="16"/>
        <w:szCs w:val="16"/>
      </w:rPr>
      <w:fldChar w:fldCharType="separate"/>
    </w:r>
    <w:r w:rsidRPr="00E6212E">
      <w:rPr>
        <w:rFonts w:ascii="Aptos" w:hAnsi="Aptos"/>
        <w:noProof/>
        <w:sz w:val="16"/>
        <w:szCs w:val="16"/>
      </w:rPr>
      <w:t>14</w:t>
    </w:r>
    <w:r w:rsidRPr="00E6212E">
      <w:rPr>
        <w:rFonts w:ascii="Aptos" w:hAnsi="Apto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EB37" w14:textId="77777777" w:rsidR="00F60D59" w:rsidRDefault="00F60D59">
      <w:r>
        <w:separator/>
      </w:r>
    </w:p>
  </w:footnote>
  <w:footnote w:type="continuationSeparator" w:id="0">
    <w:p w14:paraId="041679DE" w14:textId="77777777" w:rsidR="00F60D59" w:rsidRDefault="00F60D59">
      <w:r>
        <w:continuationSeparator/>
      </w:r>
    </w:p>
  </w:footnote>
  <w:footnote w:id="1">
    <w:p w14:paraId="53ABBFA1" w14:textId="00C21FBF" w:rsidR="00F40984" w:rsidRPr="00E6212E" w:rsidRDefault="00F40984">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Martin Accad, “The Quest for the Historical Muhammad”, in Accad and Andrews, eds, </w:t>
      </w:r>
      <w:r w:rsidRPr="00E6212E">
        <w:rPr>
          <w:rFonts w:ascii="Aptos" w:hAnsi="Aptos" w:cstheme="minorHAnsi"/>
          <w:i/>
          <w:iCs/>
        </w:rPr>
        <w:t>The Religious Other</w:t>
      </w:r>
      <w:r w:rsidRPr="00E6212E">
        <w:rPr>
          <w:rFonts w:ascii="Aptos" w:hAnsi="Aptos" w:cstheme="minorHAnsi"/>
        </w:rPr>
        <w:t>, 289.</w:t>
      </w:r>
    </w:p>
  </w:footnote>
  <w:footnote w:id="2">
    <w:p w14:paraId="7F32944A" w14:textId="77777777" w:rsidR="001B62EC" w:rsidRPr="00E6212E" w:rsidRDefault="001B62EC" w:rsidP="00D10877">
      <w:pPr>
        <w:jc w:val="both"/>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From </w:t>
      </w:r>
      <w:hyperlink r:id="rId1" w:history="1">
        <w:r w:rsidRPr="00E6212E">
          <w:rPr>
            <w:rStyle w:val="Hyperlink"/>
            <w:rFonts w:ascii="Aptos" w:hAnsi="Aptos" w:cstheme="minorHAnsi"/>
            <w:color w:val="auto"/>
          </w:rPr>
          <w:t>http://cdn.frontpagemag.com/wp-content/uploads/2015/01/charlie-hebdo-no1163-011014.jpg</w:t>
        </w:r>
      </w:hyperlink>
      <w:r w:rsidRPr="00E6212E">
        <w:rPr>
          <w:rFonts w:ascii="Aptos" w:hAnsi="Aptos" w:cstheme="minorHAnsi"/>
        </w:rPr>
        <w:t>, accessed 23</w:t>
      </w:r>
      <w:r w:rsidRPr="00E6212E">
        <w:rPr>
          <w:rFonts w:ascii="Aptos" w:hAnsi="Aptos" w:cstheme="minorHAnsi"/>
          <w:vertAlign w:val="superscript"/>
        </w:rPr>
        <w:t>rd</w:t>
      </w:r>
      <w:r w:rsidRPr="00E6212E">
        <w:rPr>
          <w:rFonts w:ascii="Aptos" w:hAnsi="Aptos" w:cstheme="minorHAnsi"/>
        </w:rPr>
        <w:t xml:space="preserve"> February 2015. See also Jay Smith at Speakers’ Corner the Sunday after the killings, </w:t>
      </w:r>
      <w:hyperlink r:id="rId2" w:history="1">
        <w:r w:rsidRPr="00E6212E">
          <w:rPr>
            <w:rStyle w:val="Hyperlink"/>
            <w:rFonts w:ascii="Aptos" w:hAnsi="Aptos" w:cstheme="minorHAnsi"/>
            <w:color w:val="auto"/>
          </w:rPr>
          <w:t>https://www.youtube.com/watch?v=3jrsap2t870</w:t>
        </w:r>
      </w:hyperlink>
      <w:r w:rsidRPr="00E6212E">
        <w:rPr>
          <w:rStyle w:val="Hyperlink"/>
          <w:rFonts w:ascii="Aptos" w:hAnsi="Aptos" w:cstheme="minorHAnsi"/>
          <w:color w:val="auto"/>
        </w:rPr>
        <w:t>.</w:t>
      </w:r>
    </w:p>
  </w:footnote>
  <w:footnote w:id="3">
    <w:p w14:paraId="526FD04B"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From http://www.keepcalmandposters.com/poster/keep-calm-and-love-muhammad-saw</w:t>
      </w:r>
    </w:p>
  </w:footnote>
  <w:footnote w:id="4">
    <w:p w14:paraId="2696BF5D" w14:textId="77777777" w:rsidR="001B62EC" w:rsidRPr="00E6212E" w:rsidRDefault="001B62EC" w:rsidP="00D10877">
      <w:pPr>
        <w:jc w:val="both"/>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Dante, Inferno section of </w:t>
      </w:r>
      <w:r w:rsidRPr="00E6212E">
        <w:rPr>
          <w:rFonts w:ascii="Aptos" w:hAnsi="Aptos" w:cstheme="minorHAnsi"/>
          <w:i/>
        </w:rPr>
        <w:t>Divine Comedy</w:t>
      </w:r>
      <w:r w:rsidRPr="00E6212E">
        <w:rPr>
          <w:rFonts w:ascii="Aptos" w:hAnsi="Aptos" w:cstheme="minorHAnsi"/>
        </w:rPr>
        <w:t>, Canto 28, verses 30-31.</w:t>
      </w:r>
    </w:p>
  </w:footnote>
  <w:footnote w:id="5">
    <w:p w14:paraId="00381EC4" w14:textId="76920F38"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“Lamartine’s Views on the Prophet Muhammad Peace be Upon Him”. No pages. Cited 30</w:t>
      </w:r>
      <w:r w:rsidRPr="00E6212E">
        <w:rPr>
          <w:rFonts w:ascii="Aptos" w:hAnsi="Aptos" w:cstheme="minorHAnsi"/>
          <w:vertAlign w:val="superscript"/>
        </w:rPr>
        <w:t xml:space="preserve"> </w:t>
      </w:r>
      <w:r w:rsidRPr="00E6212E">
        <w:rPr>
          <w:rFonts w:ascii="Aptos" w:hAnsi="Aptos" w:cstheme="minorHAnsi"/>
        </w:rPr>
        <w:t xml:space="preserve">September 2013. Online: </w:t>
      </w:r>
      <w:hyperlink r:id="rId3" w:history="1">
        <w:r w:rsidRPr="00E6212E">
          <w:rPr>
            <w:rStyle w:val="Hyperlink"/>
            <w:rFonts w:ascii="Aptos" w:hAnsi="Aptos" w:cstheme="minorHAnsi"/>
            <w:color w:val="auto"/>
          </w:rPr>
          <w:t>http://www.scribd.com/doc/2607490/LAMARTINES-VIEWS-on-Prophet-Muhammad-Peace-be-upon-him</w:t>
        </w:r>
      </w:hyperlink>
      <w:r w:rsidRPr="00E6212E">
        <w:rPr>
          <w:rFonts w:ascii="Aptos" w:hAnsi="Aptos" w:cstheme="minorHAnsi"/>
        </w:rPr>
        <w:t xml:space="preserve">. </w:t>
      </w:r>
    </w:p>
  </w:footnote>
  <w:footnote w:id="6">
    <w:p w14:paraId="0400FFBA" w14:textId="10B8C716"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See </w:t>
      </w:r>
      <w:r w:rsidR="00CE47E3" w:rsidRPr="00E6212E">
        <w:rPr>
          <w:rFonts w:ascii="Aptos" w:hAnsi="Aptos" w:cstheme="minorHAnsi"/>
        </w:rPr>
        <w:t xml:space="preserve">my photo outside Limehouse DLR from summer 2021, </w:t>
      </w:r>
      <w:proofErr w:type="gramStart"/>
      <w:r w:rsidR="00CE47E3" w:rsidRPr="00E6212E">
        <w:rPr>
          <w:rFonts w:ascii="Aptos" w:hAnsi="Aptos" w:cstheme="minorHAnsi"/>
        </w:rPr>
        <w:t xml:space="preserve">and </w:t>
      </w:r>
      <w:r w:rsidRPr="00E6212E">
        <w:rPr>
          <w:rFonts w:ascii="Aptos" w:hAnsi="Aptos" w:cstheme="minorHAnsi"/>
        </w:rPr>
        <w:t>also</w:t>
      </w:r>
      <w:proofErr w:type="gramEnd"/>
      <w:r w:rsidRPr="00E6212E">
        <w:rPr>
          <w:rFonts w:ascii="Aptos" w:hAnsi="Aptos" w:cstheme="minorHAnsi"/>
        </w:rPr>
        <w:t xml:space="preserve"> Nathan Lovell, “Marching for Allah: how should we respond to the Muslim protests?” Briefing Issue 403, January-February 2013.</w:t>
      </w:r>
    </w:p>
  </w:footnote>
  <w:footnote w:id="7">
    <w:p w14:paraId="355F30BB"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“Do Muslims Worship Muhammad”. From </w:t>
      </w:r>
      <w:hyperlink r:id="rId4" w:history="1">
        <w:r w:rsidRPr="00E6212E">
          <w:rPr>
            <w:rStyle w:val="Hyperlink"/>
            <w:rFonts w:ascii="Aptos" w:hAnsi="Aptos" w:cstheme="minorHAnsi"/>
            <w:bCs/>
            <w:color w:val="auto"/>
          </w:rPr>
          <w:t>http://www.islamicweb.com/begin/myth3.htm</w:t>
        </w:r>
      </w:hyperlink>
      <w:r w:rsidRPr="00E6212E">
        <w:rPr>
          <w:rStyle w:val="Hyperlink"/>
          <w:rFonts w:ascii="Aptos" w:hAnsi="Aptos" w:cstheme="minorHAnsi"/>
          <w:bCs/>
          <w:color w:val="auto"/>
          <w:u w:val="none"/>
        </w:rPr>
        <w:t>, accessed 11</w:t>
      </w:r>
      <w:r w:rsidRPr="00E6212E">
        <w:rPr>
          <w:rStyle w:val="Hyperlink"/>
          <w:rFonts w:ascii="Aptos" w:hAnsi="Aptos" w:cstheme="minorHAnsi"/>
          <w:bCs/>
          <w:color w:val="auto"/>
          <w:u w:val="none"/>
          <w:vertAlign w:val="superscript"/>
        </w:rPr>
        <w:t>th</w:t>
      </w:r>
      <w:r w:rsidRPr="00E6212E">
        <w:rPr>
          <w:rStyle w:val="Hyperlink"/>
          <w:rFonts w:ascii="Aptos" w:hAnsi="Aptos" w:cstheme="minorHAnsi"/>
          <w:bCs/>
          <w:color w:val="auto"/>
          <w:u w:val="none"/>
        </w:rPr>
        <w:t xml:space="preserve"> September 2017.</w:t>
      </w:r>
    </w:p>
  </w:footnote>
  <w:footnote w:id="8">
    <w:p w14:paraId="722D216C" w14:textId="7F66CE6A" w:rsidR="001E4756" w:rsidRPr="00E6212E" w:rsidRDefault="001E4756" w:rsidP="001E4756">
      <w:pPr>
        <w:pStyle w:val="FootnoteText"/>
        <w:rPr>
          <w:rFonts w:ascii="Aptos" w:hAnsi="Aptos"/>
        </w:rPr>
      </w:pPr>
      <w:r w:rsidRPr="00E6212E">
        <w:rPr>
          <w:rStyle w:val="FootnoteReference"/>
          <w:rFonts w:ascii="Aptos" w:hAnsi="Aptos" w:cstheme="minorHAnsi"/>
        </w:rPr>
        <w:footnoteRef/>
      </w:r>
      <w:r w:rsidRPr="00E6212E">
        <w:rPr>
          <w:rFonts w:ascii="Aptos" w:hAnsi="Aptos" w:cstheme="minorHAnsi"/>
        </w:rPr>
        <w:t xml:space="preserve"> Gabriel Said Reynolds, </w:t>
      </w:r>
      <w:r w:rsidRPr="00E6212E">
        <w:rPr>
          <w:rFonts w:ascii="Aptos" w:hAnsi="Aptos" w:cstheme="minorHAnsi"/>
          <w:i/>
          <w:iCs/>
        </w:rPr>
        <w:t>The Emergence of Islam: Cl</w:t>
      </w:r>
      <w:r w:rsidR="009C60CE" w:rsidRPr="00E6212E">
        <w:rPr>
          <w:rFonts w:ascii="Aptos" w:hAnsi="Aptos" w:cstheme="minorHAnsi"/>
          <w:i/>
          <w:iCs/>
        </w:rPr>
        <w:t>a</w:t>
      </w:r>
      <w:r w:rsidRPr="00E6212E">
        <w:rPr>
          <w:rFonts w:ascii="Aptos" w:hAnsi="Aptos" w:cstheme="minorHAnsi"/>
          <w:i/>
          <w:iCs/>
        </w:rPr>
        <w:t>ssical Traditions in Contemporary Perspective</w:t>
      </w:r>
      <w:r w:rsidRPr="00E6212E">
        <w:rPr>
          <w:rFonts w:ascii="Aptos" w:hAnsi="Aptos" w:cstheme="minorHAnsi"/>
        </w:rPr>
        <w:t xml:space="preserve"> (Minneapolis: Fortress, 2012), pp. 63-64 based on ibn Ishaq.</w:t>
      </w:r>
    </w:p>
  </w:footnote>
  <w:footnote w:id="9">
    <w:p w14:paraId="151E749A" w14:textId="77777777" w:rsidR="001B62EC" w:rsidRPr="00E6212E" w:rsidRDefault="001B62EC" w:rsidP="00D10877">
      <w:pPr>
        <w:jc w:val="both"/>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Dr Muhammad Muhsin Khan, </w:t>
      </w:r>
      <w:proofErr w:type="spellStart"/>
      <w:r w:rsidRPr="00E6212E">
        <w:rPr>
          <w:rFonts w:ascii="Aptos" w:hAnsi="Aptos" w:cstheme="minorHAnsi"/>
          <w:i/>
        </w:rPr>
        <w:t>Summarised</w:t>
      </w:r>
      <w:proofErr w:type="spellEnd"/>
      <w:r w:rsidRPr="00E6212E">
        <w:rPr>
          <w:rFonts w:ascii="Aptos" w:hAnsi="Aptos" w:cstheme="minorHAnsi"/>
          <w:i/>
        </w:rPr>
        <w:t xml:space="preserve"> Al-Bukhari</w:t>
      </w:r>
      <w:r w:rsidRPr="00E6212E">
        <w:rPr>
          <w:rFonts w:ascii="Aptos" w:hAnsi="Aptos" w:cstheme="minorHAnsi"/>
        </w:rPr>
        <w:t xml:space="preserve"> </w:t>
      </w:r>
      <w:r w:rsidRPr="00E6212E">
        <w:rPr>
          <w:rFonts w:ascii="Aptos" w:hAnsi="Aptos" w:cstheme="minorHAnsi"/>
          <w:i/>
        </w:rPr>
        <w:t>Arabic-English</w:t>
      </w:r>
      <w:r w:rsidRPr="00E6212E">
        <w:rPr>
          <w:rFonts w:ascii="Aptos" w:hAnsi="Aptos" w:cstheme="minorHAnsi"/>
        </w:rPr>
        <w:t xml:space="preserve"> (Saudi Arabia: Dar-Us-Salam Publications, 1996), Bk2, ch7, #14&amp;15 (1:13, 14 OB).</w:t>
      </w:r>
    </w:p>
  </w:footnote>
  <w:footnote w:id="10">
    <w:p w14:paraId="4C6BF892"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Khan, </w:t>
      </w:r>
      <w:r w:rsidRPr="00E6212E">
        <w:rPr>
          <w:rFonts w:ascii="Aptos" w:hAnsi="Aptos" w:cstheme="minorHAnsi"/>
          <w:i/>
        </w:rPr>
        <w:t>Summarised Al-Bukhari</w:t>
      </w:r>
      <w:r w:rsidRPr="00E6212E">
        <w:rPr>
          <w:rFonts w:ascii="Aptos" w:hAnsi="Aptos" w:cstheme="minorHAnsi"/>
        </w:rPr>
        <w:t>, Bk53, ch50, #1270 (4:204 OB).</w:t>
      </w:r>
    </w:p>
  </w:footnote>
  <w:footnote w:id="11">
    <w:p w14:paraId="652BD935"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Khan, </w:t>
      </w:r>
      <w:r w:rsidRPr="00E6212E">
        <w:rPr>
          <w:rFonts w:ascii="Aptos" w:hAnsi="Aptos" w:cstheme="minorHAnsi"/>
          <w:i/>
        </w:rPr>
        <w:t>Summarised Al-Bukhari</w:t>
      </w:r>
      <w:r w:rsidRPr="00E6212E">
        <w:rPr>
          <w:rFonts w:ascii="Aptos" w:hAnsi="Aptos" w:cstheme="minorHAnsi"/>
        </w:rPr>
        <w:t>, Bk88, ch6, #2229 (9:601 OB).</w:t>
      </w:r>
    </w:p>
  </w:footnote>
  <w:footnote w:id="12">
    <w:p w14:paraId="5E38B871" w14:textId="2065BAB2"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See also Samuel Green, “A Common Word” </w:t>
      </w:r>
      <w:r w:rsidR="00A53444" w:rsidRPr="00E6212E">
        <w:rPr>
          <w:rFonts w:ascii="Aptos" w:hAnsi="Aptos" w:cstheme="minorHAnsi"/>
        </w:rPr>
        <w:t>17</w:t>
      </w:r>
      <w:r w:rsidR="00A53444" w:rsidRPr="00E6212E">
        <w:rPr>
          <w:rFonts w:ascii="Aptos" w:hAnsi="Aptos" w:cstheme="minorHAnsi"/>
          <w:vertAlign w:val="superscript"/>
        </w:rPr>
        <w:t>th</w:t>
      </w:r>
      <w:r w:rsidR="00A53444" w:rsidRPr="00E6212E">
        <w:rPr>
          <w:rFonts w:ascii="Aptos" w:hAnsi="Aptos" w:cstheme="minorHAnsi"/>
        </w:rPr>
        <w:t xml:space="preserve"> January 2012, The Briefing, </w:t>
      </w:r>
      <w:r w:rsidRPr="00E6212E">
        <w:rPr>
          <w:rFonts w:ascii="Aptos" w:hAnsi="Aptos" w:cstheme="minorHAnsi"/>
        </w:rPr>
        <w:t xml:space="preserve">at </w:t>
      </w:r>
      <w:hyperlink r:id="rId5" w:history="1">
        <w:r w:rsidRPr="00E6212E">
          <w:rPr>
            <w:rStyle w:val="Hyperlink"/>
            <w:rFonts w:ascii="Aptos" w:hAnsi="Aptos" w:cstheme="minorHAnsi"/>
            <w:color w:val="auto"/>
          </w:rPr>
          <w:t>http://matthiasmedia.com/briefing/2012/01/a-common-word/</w:t>
        </w:r>
      </w:hyperlink>
      <w:r w:rsidRPr="00E6212E">
        <w:rPr>
          <w:rStyle w:val="Hyperlink"/>
          <w:rFonts w:ascii="Aptos" w:hAnsi="Aptos" w:cstheme="minorHAnsi"/>
          <w:color w:val="auto"/>
          <w:u w:val="none"/>
        </w:rPr>
        <w:t xml:space="preserve"> and a talk I gave: </w:t>
      </w:r>
      <w:hyperlink r:id="rId6" w:history="1">
        <w:r w:rsidR="000F584E" w:rsidRPr="00E6212E">
          <w:rPr>
            <w:rStyle w:val="Hyperlink"/>
            <w:rFonts w:ascii="Aptos" w:hAnsi="Aptos" w:cstheme="minorHAnsi"/>
            <w:color w:val="auto"/>
          </w:rPr>
          <w:t>https://eustonchurch.s3-eu-west-1.amazonaws.com/RS_2020_1_29+Evangelistic+Event.mp3</w:t>
        </w:r>
      </w:hyperlink>
      <w:r w:rsidRPr="00E6212E">
        <w:rPr>
          <w:rStyle w:val="Hyperlink"/>
          <w:rFonts w:ascii="Aptos" w:hAnsi="Aptos" w:cstheme="minorHAnsi"/>
          <w:color w:val="auto"/>
          <w:u w:val="none"/>
        </w:rPr>
        <w:t xml:space="preserve">, both accessed </w:t>
      </w:r>
      <w:r w:rsidR="00A53444" w:rsidRPr="00E6212E">
        <w:rPr>
          <w:rStyle w:val="Hyperlink"/>
          <w:rFonts w:ascii="Aptos" w:hAnsi="Aptos" w:cstheme="minorHAnsi"/>
          <w:color w:val="auto"/>
          <w:u w:val="none"/>
        </w:rPr>
        <w:t>5</w:t>
      </w:r>
      <w:r w:rsidRPr="00E6212E">
        <w:rPr>
          <w:rStyle w:val="Hyperlink"/>
          <w:rFonts w:ascii="Aptos" w:hAnsi="Aptos" w:cstheme="minorHAnsi"/>
          <w:color w:val="auto"/>
          <w:u w:val="none"/>
          <w:vertAlign w:val="superscript"/>
        </w:rPr>
        <w:t>th</w:t>
      </w:r>
      <w:r w:rsidRPr="00E6212E">
        <w:rPr>
          <w:rStyle w:val="Hyperlink"/>
          <w:rFonts w:ascii="Aptos" w:hAnsi="Aptos" w:cstheme="minorHAnsi"/>
          <w:color w:val="auto"/>
          <w:u w:val="none"/>
        </w:rPr>
        <w:t xml:space="preserve"> </w:t>
      </w:r>
      <w:r w:rsidR="00A53444" w:rsidRPr="00E6212E">
        <w:rPr>
          <w:rStyle w:val="Hyperlink"/>
          <w:rFonts w:ascii="Aptos" w:hAnsi="Aptos" w:cstheme="minorHAnsi"/>
          <w:color w:val="auto"/>
          <w:u w:val="none"/>
        </w:rPr>
        <w:t xml:space="preserve">February </w:t>
      </w:r>
      <w:r w:rsidRPr="00E6212E">
        <w:rPr>
          <w:rStyle w:val="Hyperlink"/>
          <w:rFonts w:ascii="Aptos" w:hAnsi="Aptos" w:cstheme="minorHAnsi"/>
          <w:color w:val="auto"/>
          <w:u w:val="none"/>
        </w:rPr>
        <w:t>202</w:t>
      </w:r>
      <w:r w:rsidR="00A53444" w:rsidRPr="00E6212E">
        <w:rPr>
          <w:rStyle w:val="Hyperlink"/>
          <w:rFonts w:ascii="Aptos" w:hAnsi="Aptos" w:cstheme="minorHAnsi"/>
          <w:color w:val="auto"/>
          <w:u w:val="none"/>
        </w:rPr>
        <w:t>4</w:t>
      </w:r>
      <w:r w:rsidRPr="00E6212E">
        <w:rPr>
          <w:rStyle w:val="Hyperlink"/>
          <w:rFonts w:ascii="Aptos" w:hAnsi="Aptos" w:cstheme="minorHAnsi"/>
          <w:color w:val="auto"/>
          <w:u w:val="none"/>
        </w:rPr>
        <w:t>.</w:t>
      </w:r>
    </w:p>
  </w:footnote>
  <w:footnote w:id="13">
    <w:p w14:paraId="4108C05C"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John Tosh, </w:t>
      </w:r>
      <w:r w:rsidRPr="00E6212E">
        <w:rPr>
          <w:rFonts w:ascii="Aptos" w:hAnsi="Aptos" w:cstheme="minorHAnsi"/>
          <w:i/>
        </w:rPr>
        <w:t>The Pursuit of History</w:t>
      </w:r>
      <w:r w:rsidRPr="00E6212E">
        <w:rPr>
          <w:rFonts w:ascii="Aptos" w:hAnsi="Aptos" w:cstheme="minorHAnsi"/>
        </w:rPr>
        <w:t>, (Oxford: Routledge, 2015, 6</w:t>
      </w:r>
      <w:r w:rsidRPr="00E6212E">
        <w:rPr>
          <w:rFonts w:ascii="Aptos" w:hAnsi="Aptos" w:cstheme="minorHAnsi"/>
          <w:vertAlign w:val="superscript"/>
        </w:rPr>
        <w:t xml:space="preserve">th </w:t>
      </w:r>
      <w:r w:rsidRPr="00E6212E">
        <w:rPr>
          <w:rFonts w:ascii="Aptos" w:hAnsi="Aptos" w:cstheme="minorHAnsi"/>
        </w:rPr>
        <w:t>edition), 8-11.</w:t>
      </w:r>
    </w:p>
  </w:footnote>
  <w:footnote w:id="14">
    <w:p w14:paraId="07C86630" w14:textId="77777777" w:rsidR="001B62EC" w:rsidRPr="00E6212E" w:rsidRDefault="001B62EC" w:rsidP="00906877">
      <w:pPr>
        <w:jc w:val="both"/>
        <w:rPr>
          <w:rFonts w:ascii="Aptos" w:hAnsi="Aptos" w:cstheme="minorHAnsi"/>
          <w:i/>
        </w:rPr>
      </w:pPr>
      <w:r w:rsidRPr="00E6212E">
        <w:rPr>
          <w:rStyle w:val="FootnoteReference"/>
          <w:rFonts w:ascii="Aptos" w:hAnsi="Aptos" w:cstheme="minorHAnsi"/>
        </w:rPr>
        <w:footnoteRef/>
      </w:r>
      <w:r w:rsidRPr="00E6212E">
        <w:rPr>
          <w:rFonts w:ascii="Aptos" w:hAnsi="Aptos" w:cstheme="minorHAnsi"/>
        </w:rPr>
        <w:t xml:space="preserve"> Peter Frankopan, </w:t>
      </w:r>
      <w:r w:rsidRPr="00E6212E">
        <w:rPr>
          <w:rFonts w:ascii="Aptos" w:hAnsi="Aptos" w:cstheme="minorHAnsi"/>
          <w:i/>
        </w:rPr>
        <w:t>Silk Roads: A New History of the World,</w:t>
      </w:r>
      <w:r w:rsidRPr="00E6212E">
        <w:rPr>
          <w:rFonts w:ascii="Aptos" w:hAnsi="Aptos" w:cstheme="minorHAnsi"/>
        </w:rPr>
        <w:t xml:space="preserve"> (London: Bloomsbury, 2016), 73.</w:t>
      </w:r>
    </w:p>
  </w:footnote>
  <w:footnote w:id="15">
    <w:p w14:paraId="73163FB5" w14:textId="0CFD4624" w:rsidR="00ED7C65" w:rsidRPr="00E6212E" w:rsidRDefault="00ED7C65">
      <w:pPr>
        <w:pStyle w:val="FootnoteText"/>
        <w:rPr>
          <w:rFonts w:ascii="Aptos" w:hAnsi="Aptos" w:cstheme="minorHAnsi"/>
        </w:rPr>
      </w:pPr>
      <w:r w:rsidRPr="00E6212E">
        <w:rPr>
          <w:rStyle w:val="FootnoteReference"/>
          <w:rFonts w:ascii="Aptos" w:hAnsi="Aptos"/>
        </w:rPr>
        <w:footnoteRef/>
      </w:r>
      <w:r w:rsidRPr="00E6212E">
        <w:rPr>
          <w:rFonts w:ascii="Aptos" w:hAnsi="Aptos"/>
        </w:rPr>
        <w:t xml:space="preserve"> </w:t>
      </w:r>
      <w:r w:rsidRPr="00E6212E">
        <w:rPr>
          <w:rFonts w:ascii="Aptos" w:hAnsi="Aptos" w:cstheme="minorHAnsi"/>
        </w:rPr>
        <w:t xml:space="preserve">Daniel Brown, “What we don’t know about Islamic origins” in Accad and Andrews, </w:t>
      </w:r>
      <w:r w:rsidRPr="00E6212E">
        <w:rPr>
          <w:rFonts w:ascii="Aptos" w:hAnsi="Aptos" w:cstheme="minorHAnsi"/>
          <w:i/>
          <w:iCs/>
        </w:rPr>
        <w:t>The Religious Other</w:t>
      </w:r>
      <w:r w:rsidRPr="00E6212E">
        <w:rPr>
          <w:rFonts w:ascii="Aptos" w:hAnsi="Aptos" w:cstheme="minorHAnsi"/>
        </w:rPr>
        <w:t>, 175.</w:t>
      </w:r>
    </w:p>
  </w:footnote>
  <w:footnote w:id="16">
    <w:p w14:paraId="187D439A" w14:textId="77777777" w:rsidR="00A53444" w:rsidRPr="00E6212E" w:rsidRDefault="00A53444" w:rsidP="00A53444">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Frankopan, </w:t>
      </w:r>
      <w:r w:rsidRPr="00E6212E">
        <w:rPr>
          <w:rFonts w:ascii="Aptos" w:hAnsi="Aptos" w:cstheme="minorHAnsi"/>
          <w:i/>
        </w:rPr>
        <w:t>Silk Roads</w:t>
      </w:r>
      <w:r w:rsidRPr="00E6212E">
        <w:rPr>
          <w:rFonts w:ascii="Aptos" w:hAnsi="Aptos" w:cstheme="minorHAnsi"/>
        </w:rPr>
        <w:t>, 63, 75-77.</w:t>
      </w:r>
    </w:p>
  </w:footnote>
  <w:footnote w:id="17">
    <w:p w14:paraId="7E473960" w14:textId="17F0E853" w:rsidR="00A53444" w:rsidRPr="00E6212E" w:rsidRDefault="00A53444">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Jay Smith</w:t>
      </w:r>
      <w:r w:rsidR="006B6F14" w:rsidRPr="00E6212E">
        <w:rPr>
          <w:rFonts w:ascii="Aptos" w:hAnsi="Aptos" w:cstheme="minorHAnsi"/>
        </w:rPr>
        <w:t>’s</w:t>
      </w:r>
      <w:r w:rsidRPr="00E6212E">
        <w:rPr>
          <w:rFonts w:ascii="Aptos" w:hAnsi="Aptos" w:cstheme="minorHAnsi"/>
        </w:rPr>
        <w:t xml:space="preserve"> </w:t>
      </w:r>
      <w:r w:rsidR="006B6F14" w:rsidRPr="00E6212E">
        <w:rPr>
          <w:rFonts w:ascii="Aptos" w:hAnsi="Aptos" w:cstheme="minorHAnsi"/>
        </w:rPr>
        <w:t xml:space="preserve">PPT on VLE, </w:t>
      </w:r>
      <w:r w:rsidRPr="00E6212E">
        <w:rPr>
          <w:rFonts w:ascii="Aptos" w:hAnsi="Aptos" w:cstheme="minorHAnsi"/>
        </w:rPr>
        <w:t>Slide 24 of “Historical Critique of Islam’s Origins – UK Edition 2022”, presentation.</w:t>
      </w:r>
    </w:p>
  </w:footnote>
  <w:footnote w:id="18">
    <w:p w14:paraId="3CE33F89"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For a more critical approach to this history see Tom Holland, </w:t>
      </w:r>
      <w:r w:rsidRPr="00E6212E">
        <w:rPr>
          <w:rFonts w:ascii="Aptos" w:hAnsi="Aptos" w:cstheme="minorHAnsi"/>
          <w:i/>
        </w:rPr>
        <w:t>In the Shadow of the Sword</w:t>
      </w:r>
      <w:r w:rsidRPr="00E6212E">
        <w:rPr>
          <w:rFonts w:ascii="Aptos" w:hAnsi="Aptos" w:cstheme="minorHAnsi"/>
        </w:rPr>
        <w:t xml:space="preserve">, (Abacus, 2013) or Stephen J Shoemaker, </w:t>
      </w:r>
      <w:r w:rsidRPr="00E6212E">
        <w:rPr>
          <w:rFonts w:ascii="Aptos" w:hAnsi="Aptos" w:cstheme="minorHAnsi"/>
          <w:bCs/>
          <w:i/>
          <w:bdr w:val="none" w:sz="0" w:space="0" w:color="auto" w:frame="1"/>
          <w:shd w:val="clear" w:color="auto" w:fill="FFFFFF"/>
        </w:rPr>
        <w:t>The Death of a Prophet:</w:t>
      </w:r>
      <w:r w:rsidRPr="00E6212E">
        <w:rPr>
          <w:rStyle w:val="apple-converted-space"/>
          <w:rFonts w:ascii="Aptos" w:hAnsi="Aptos" w:cstheme="minorHAnsi"/>
          <w:bCs/>
          <w:i/>
          <w:bdr w:val="none" w:sz="0" w:space="0" w:color="auto" w:frame="1"/>
          <w:shd w:val="clear" w:color="auto" w:fill="FFFFFF"/>
        </w:rPr>
        <w:t> </w:t>
      </w:r>
      <w:r w:rsidRPr="00E6212E">
        <w:rPr>
          <w:rFonts w:ascii="Aptos" w:hAnsi="Aptos" w:cstheme="minorHAnsi"/>
          <w:i/>
          <w:shd w:val="clear" w:color="auto" w:fill="FFFFFF"/>
        </w:rPr>
        <w:t xml:space="preserve">The End of Muhammad’s Life and the Beginnings of Islam </w:t>
      </w:r>
      <w:r w:rsidRPr="00E6212E">
        <w:rPr>
          <w:rFonts w:ascii="Aptos" w:hAnsi="Aptos" w:cstheme="minorHAnsi"/>
          <w:shd w:val="clear" w:color="auto" w:fill="FFFFFF"/>
        </w:rPr>
        <w:t>(University of Pennsylvania Press, 2015).</w:t>
      </w:r>
    </w:p>
  </w:footnote>
  <w:footnote w:id="19">
    <w:p w14:paraId="5EAB7683" w14:textId="6079F497" w:rsidR="004971CA" w:rsidRPr="00E6212E" w:rsidRDefault="004971CA">
      <w:pPr>
        <w:pStyle w:val="FootnoteText"/>
        <w:rPr>
          <w:rFonts w:ascii="Aptos" w:hAnsi="Aptos"/>
        </w:rPr>
      </w:pPr>
      <w:r w:rsidRPr="00E6212E">
        <w:rPr>
          <w:rStyle w:val="FootnoteReference"/>
          <w:rFonts w:ascii="Aptos" w:hAnsi="Aptos" w:cstheme="minorHAnsi"/>
        </w:rPr>
        <w:footnoteRef/>
      </w:r>
      <w:r w:rsidRPr="00E6212E">
        <w:rPr>
          <w:rFonts w:ascii="Aptos" w:hAnsi="Aptos" w:cstheme="minorHAnsi"/>
        </w:rPr>
        <w:t xml:space="preserve"> </w:t>
      </w:r>
      <w:r w:rsidR="006B6F14" w:rsidRPr="00E6212E">
        <w:rPr>
          <w:rFonts w:ascii="Aptos" w:hAnsi="Aptos" w:cstheme="minorHAnsi"/>
        </w:rPr>
        <w:t xml:space="preserve">See also </w:t>
      </w:r>
      <w:r w:rsidRPr="00E6212E">
        <w:rPr>
          <w:rFonts w:ascii="Aptos" w:hAnsi="Aptos" w:cstheme="minorHAnsi"/>
        </w:rPr>
        <w:t>Jay Smith</w:t>
      </w:r>
      <w:r w:rsidR="006B6F14" w:rsidRPr="00E6212E">
        <w:rPr>
          <w:rFonts w:ascii="Aptos" w:hAnsi="Aptos" w:cstheme="minorHAnsi"/>
        </w:rPr>
        <w:t>’s</w:t>
      </w:r>
      <w:r w:rsidRPr="00E6212E">
        <w:rPr>
          <w:rFonts w:ascii="Aptos" w:hAnsi="Aptos" w:cstheme="minorHAnsi"/>
        </w:rPr>
        <w:t xml:space="preserve"> PPT in VLE</w:t>
      </w:r>
      <w:r w:rsidR="006B6F14" w:rsidRPr="00E6212E">
        <w:rPr>
          <w:rFonts w:ascii="Aptos" w:hAnsi="Aptos" w:cstheme="minorHAnsi"/>
        </w:rPr>
        <w:t>, Slide 36 and</w:t>
      </w:r>
      <w:r w:rsidRPr="00E6212E">
        <w:rPr>
          <w:rFonts w:ascii="Aptos" w:hAnsi="Aptos" w:cstheme="minorHAnsi"/>
        </w:rPr>
        <w:t xml:space="preserve"> </w:t>
      </w:r>
      <w:hyperlink r:id="rId7" w:history="1">
        <w:r w:rsidRPr="00E6212E">
          <w:rPr>
            <w:rStyle w:val="Hyperlink"/>
            <w:rFonts w:ascii="Aptos" w:hAnsi="Aptos" w:cstheme="minorHAnsi"/>
          </w:rPr>
          <w:t>The British Museum, London :: Islamic Coins (washington.edu)</w:t>
        </w:r>
      </w:hyperlink>
      <w:r w:rsidRPr="00E6212E">
        <w:rPr>
          <w:rFonts w:ascii="Aptos" w:hAnsi="Aptos" w:cstheme="minorHAnsi"/>
        </w:rPr>
        <w:t xml:space="preserve"> / </w:t>
      </w:r>
      <w:hyperlink r:id="rId8" w:history="1">
        <w:r w:rsidRPr="00E6212E">
          <w:rPr>
            <w:rStyle w:val="Hyperlink"/>
            <w:rFonts w:ascii="Aptos" w:hAnsi="Aptos" w:cstheme="minorHAnsi"/>
          </w:rPr>
          <w:t>https://depts.washington.edu/silkroad/museums/bm/bmislamiccoins.html</w:t>
        </w:r>
      </w:hyperlink>
      <w:r w:rsidRPr="00E6212E">
        <w:rPr>
          <w:rFonts w:ascii="Aptos" w:hAnsi="Aptos" w:cstheme="minorHAnsi"/>
        </w:rPr>
        <w:t xml:space="preserve"> </w:t>
      </w:r>
    </w:p>
  </w:footnote>
  <w:footnote w:id="20">
    <w:p w14:paraId="75092FA0"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23.</w:t>
      </w:r>
    </w:p>
  </w:footnote>
  <w:footnote w:id="21">
    <w:p w14:paraId="7C750A8D"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28.</w:t>
      </w:r>
    </w:p>
  </w:footnote>
  <w:footnote w:id="22">
    <w:p w14:paraId="3122C620"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39.</w:t>
      </w:r>
    </w:p>
  </w:footnote>
  <w:footnote w:id="23">
    <w:p w14:paraId="1E1779B1"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101, based on work by Patricia Crone.</w:t>
      </w:r>
    </w:p>
  </w:footnote>
  <w:footnote w:id="24">
    <w:p w14:paraId="05A43A65"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119, based on work by Fred Donner.</w:t>
      </w:r>
    </w:p>
  </w:footnote>
  <w:footnote w:id="25">
    <w:p w14:paraId="0860E5EC"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203-4.</w:t>
      </w:r>
    </w:p>
  </w:footnote>
  <w:footnote w:id="26">
    <w:p w14:paraId="08614F2D"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211.</w:t>
      </w:r>
    </w:p>
  </w:footnote>
  <w:footnote w:id="27">
    <w:p w14:paraId="49D86FBC" w14:textId="5A3D93D1" w:rsidR="000B19ED" w:rsidRPr="00E6212E" w:rsidRDefault="000B19ED">
      <w:pPr>
        <w:pStyle w:val="FootnoteText"/>
        <w:rPr>
          <w:rFonts w:ascii="Aptos" w:hAnsi="Aptos" w:cstheme="minorHAnsi"/>
        </w:rPr>
      </w:pPr>
      <w:r w:rsidRPr="00E6212E">
        <w:rPr>
          <w:rStyle w:val="FootnoteReference"/>
          <w:rFonts w:ascii="Aptos" w:hAnsi="Aptos"/>
        </w:rPr>
        <w:footnoteRef/>
      </w:r>
      <w:r w:rsidRPr="00E6212E">
        <w:rPr>
          <w:rFonts w:ascii="Aptos" w:hAnsi="Aptos"/>
        </w:rPr>
        <w:t xml:space="preserve"> </w:t>
      </w:r>
      <w:r w:rsidRPr="00E6212E">
        <w:rPr>
          <w:rFonts w:ascii="Aptos" w:hAnsi="Aptos" w:cstheme="minorHAnsi"/>
        </w:rPr>
        <w:t xml:space="preserve">Shoemaker, </w:t>
      </w:r>
      <w:r w:rsidRPr="00E6212E">
        <w:rPr>
          <w:rFonts w:ascii="Aptos" w:hAnsi="Aptos" w:cstheme="minorHAnsi"/>
          <w:i/>
        </w:rPr>
        <w:t>Death of a Prophet</w:t>
      </w:r>
      <w:r w:rsidRPr="00E6212E">
        <w:rPr>
          <w:rFonts w:ascii="Aptos" w:hAnsi="Aptos" w:cstheme="minorHAnsi"/>
        </w:rPr>
        <w:t>, 212-3.</w:t>
      </w:r>
    </w:p>
  </w:footnote>
  <w:footnote w:id="28">
    <w:p w14:paraId="18272CEB" w14:textId="626E4E83"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223.</w:t>
      </w:r>
      <w:r w:rsidR="006E0BA8" w:rsidRPr="00E6212E">
        <w:rPr>
          <w:rFonts w:ascii="Aptos" w:hAnsi="Aptos" w:cstheme="minorHAnsi"/>
        </w:rPr>
        <w:t xml:space="preserve"> However, some suggest qibla actually towards Petra.</w:t>
      </w:r>
    </w:p>
  </w:footnote>
  <w:footnote w:id="29">
    <w:p w14:paraId="31F2F65C"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Shoemaker, </w:t>
      </w:r>
      <w:r w:rsidRPr="00E6212E">
        <w:rPr>
          <w:rFonts w:ascii="Aptos" w:hAnsi="Aptos" w:cstheme="minorHAnsi"/>
          <w:i/>
        </w:rPr>
        <w:t>Death of a Prophet</w:t>
      </w:r>
      <w:r w:rsidRPr="00E6212E">
        <w:rPr>
          <w:rFonts w:ascii="Aptos" w:hAnsi="Aptos" w:cstheme="minorHAnsi"/>
        </w:rPr>
        <w:t>, 277, based on work by Michael Cook.</w:t>
      </w:r>
    </w:p>
  </w:footnote>
  <w:footnote w:id="30">
    <w:p w14:paraId="6CD3EC50" w14:textId="1E710085" w:rsidR="001B62EC" w:rsidRPr="00E6212E" w:rsidRDefault="001B62EC" w:rsidP="002B77AC">
      <w:pPr>
        <w:jc w:val="both"/>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See especially slides 73-86, 93-94, 96-97 and 110-112 Jay Smith PPT “Quest – Islam in the 7</w:t>
      </w:r>
      <w:r w:rsidRPr="00E6212E">
        <w:rPr>
          <w:rFonts w:ascii="Aptos" w:hAnsi="Aptos" w:cstheme="minorHAnsi"/>
          <w:vertAlign w:val="superscript"/>
        </w:rPr>
        <w:t>th</w:t>
      </w:r>
      <w:r w:rsidRPr="00E6212E">
        <w:rPr>
          <w:rFonts w:ascii="Aptos" w:hAnsi="Aptos" w:cstheme="minorHAnsi"/>
        </w:rPr>
        <w:t xml:space="preserve"> Century”</w:t>
      </w:r>
    </w:p>
  </w:footnote>
  <w:footnote w:id="31">
    <w:p w14:paraId="0272995E" w14:textId="580A28FA" w:rsidR="00F07CD4" w:rsidRPr="00E6212E" w:rsidRDefault="00F07CD4">
      <w:pPr>
        <w:pStyle w:val="FootnoteText"/>
        <w:rPr>
          <w:rFonts w:ascii="Aptos" w:hAnsi="Aptos"/>
        </w:rPr>
      </w:pPr>
      <w:r w:rsidRPr="00E6212E">
        <w:rPr>
          <w:rStyle w:val="FootnoteReference"/>
          <w:rFonts w:ascii="Aptos" w:hAnsi="Aptos"/>
        </w:rPr>
        <w:footnoteRef/>
      </w:r>
      <w:r w:rsidRPr="00E6212E">
        <w:rPr>
          <w:rFonts w:ascii="Aptos" w:hAnsi="Aptos"/>
        </w:rPr>
        <w:t xml:space="preserve"> </w:t>
      </w:r>
      <w:r w:rsidRPr="00E6212E">
        <w:rPr>
          <w:rStyle w:val="Hyperlink"/>
          <w:rFonts w:ascii="Aptos" w:hAnsi="Aptos" w:cstheme="minorHAnsi"/>
          <w:color w:val="auto"/>
          <w:u w:val="none"/>
        </w:rPr>
        <w:t>Stefan Heidemann, 170.</w:t>
      </w:r>
    </w:p>
  </w:footnote>
  <w:footnote w:id="32">
    <w:p w14:paraId="32E987EE" w14:textId="2E46AF27" w:rsidR="00ED7C65" w:rsidRPr="00E6212E" w:rsidRDefault="00ED7C65">
      <w:pPr>
        <w:pStyle w:val="FootnoteText"/>
        <w:rPr>
          <w:rFonts w:ascii="Aptos" w:hAnsi="Aptos" w:cstheme="minorHAnsi"/>
        </w:rPr>
      </w:pPr>
      <w:r w:rsidRPr="00E6212E">
        <w:rPr>
          <w:rStyle w:val="FootnoteReference"/>
          <w:rFonts w:ascii="Aptos" w:hAnsi="Aptos"/>
        </w:rPr>
        <w:footnoteRef/>
      </w:r>
      <w:r w:rsidRPr="00E6212E">
        <w:rPr>
          <w:rFonts w:ascii="Aptos" w:hAnsi="Aptos"/>
        </w:rPr>
        <w:t xml:space="preserve"> </w:t>
      </w:r>
      <w:r w:rsidRPr="00E6212E">
        <w:rPr>
          <w:rFonts w:ascii="Aptos" w:hAnsi="Aptos" w:cstheme="minorHAnsi"/>
        </w:rPr>
        <w:t xml:space="preserve">Daniel Brown, “What we don’t know about Islamic origins” in Accad and Andrews, </w:t>
      </w:r>
      <w:r w:rsidRPr="00E6212E">
        <w:rPr>
          <w:rFonts w:ascii="Aptos" w:hAnsi="Aptos" w:cstheme="minorHAnsi"/>
          <w:i/>
          <w:iCs/>
        </w:rPr>
        <w:t>The Religious Other</w:t>
      </w:r>
      <w:r w:rsidRPr="00E6212E">
        <w:rPr>
          <w:rFonts w:ascii="Aptos" w:hAnsi="Aptos" w:cstheme="minorHAnsi"/>
        </w:rPr>
        <w:t>, 176, quoting Robert Hoyland’s work.</w:t>
      </w:r>
      <w:r w:rsidR="006B6F14" w:rsidRPr="00E6212E">
        <w:rPr>
          <w:rFonts w:ascii="Aptos" w:hAnsi="Aptos" w:cstheme="minorHAnsi"/>
        </w:rPr>
        <w:t xml:space="preserve"> See also p183-4 and 188.</w:t>
      </w:r>
    </w:p>
  </w:footnote>
  <w:footnote w:id="33">
    <w:p w14:paraId="50E1E9BC"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A Guillame, </w:t>
      </w:r>
      <w:r w:rsidRPr="00E6212E">
        <w:rPr>
          <w:rFonts w:ascii="Aptos" w:hAnsi="Aptos" w:cstheme="minorHAnsi"/>
          <w:i/>
        </w:rPr>
        <w:t>The</w:t>
      </w:r>
      <w:r w:rsidRPr="00E6212E">
        <w:rPr>
          <w:rFonts w:ascii="Aptos" w:hAnsi="Aptos" w:cstheme="minorHAnsi"/>
        </w:rPr>
        <w:t xml:space="preserve"> </w:t>
      </w:r>
      <w:r w:rsidRPr="00E6212E">
        <w:rPr>
          <w:rFonts w:ascii="Aptos" w:hAnsi="Aptos" w:cstheme="minorHAnsi"/>
          <w:i/>
        </w:rPr>
        <w:t>Life of Muhammad – a translation of Ibn Ishaq’s Sirat Rasul Allah</w:t>
      </w:r>
      <w:r w:rsidRPr="00E6212E">
        <w:rPr>
          <w:rFonts w:ascii="Aptos" w:hAnsi="Aptos" w:cstheme="minorHAnsi"/>
        </w:rPr>
        <w:t xml:space="preserve"> (Karachi: OUP, 2001), 79-81.</w:t>
      </w:r>
    </w:p>
  </w:footnote>
  <w:footnote w:id="34">
    <w:p w14:paraId="05D0A1A0"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A Rashied Omar, “Islam and Violence Revisited”, Journal of Ecumenical Studies, vol52, no.1, Winter 2017, 70.</w:t>
      </w:r>
    </w:p>
  </w:footnote>
  <w:footnote w:id="35">
    <w:p w14:paraId="2FD51FD0" w14:textId="77777777" w:rsidR="001B62EC" w:rsidRPr="00E6212E" w:rsidRDefault="001B62EC" w:rsidP="00D10877">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Guillame, </w:t>
      </w:r>
      <w:r w:rsidRPr="00E6212E">
        <w:rPr>
          <w:rFonts w:ascii="Aptos" w:hAnsi="Aptos" w:cstheme="minorHAnsi"/>
          <w:i/>
        </w:rPr>
        <w:t>Muhammad</w:t>
      </w:r>
      <w:r w:rsidRPr="00E6212E">
        <w:rPr>
          <w:rFonts w:ascii="Aptos" w:hAnsi="Aptos" w:cstheme="minorHAnsi"/>
        </w:rPr>
        <w:t>, 231-233</w:t>
      </w:r>
      <w:r w:rsidRPr="00E6212E">
        <w:rPr>
          <w:rStyle w:val="Hyperlink"/>
          <w:rFonts w:ascii="Aptos" w:hAnsi="Aptos" w:cstheme="minorHAnsi"/>
          <w:color w:val="auto"/>
          <w:u w:val="none"/>
        </w:rPr>
        <w:t>.</w:t>
      </w:r>
    </w:p>
  </w:footnote>
  <w:footnote w:id="36">
    <w:p w14:paraId="1E323A3E"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Omar, “Islam and Violence Revisited”, 71.</w:t>
      </w:r>
    </w:p>
  </w:footnote>
  <w:footnote w:id="37">
    <w:p w14:paraId="07F12189"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Frankopan, </w:t>
      </w:r>
      <w:r w:rsidRPr="00E6212E">
        <w:rPr>
          <w:rFonts w:ascii="Aptos" w:hAnsi="Aptos" w:cstheme="minorHAnsi"/>
          <w:i/>
        </w:rPr>
        <w:t>Silk Roads</w:t>
      </w:r>
      <w:r w:rsidRPr="00E6212E">
        <w:rPr>
          <w:rFonts w:ascii="Aptos" w:hAnsi="Aptos" w:cstheme="minorHAnsi"/>
        </w:rPr>
        <w:t>, 77.</w:t>
      </w:r>
    </w:p>
  </w:footnote>
  <w:footnote w:id="38">
    <w:p w14:paraId="4CC0ED1C" w14:textId="77777777"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Jonathan Brown, </w:t>
      </w:r>
      <w:r w:rsidRPr="00E6212E">
        <w:rPr>
          <w:rFonts w:ascii="Aptos" w:hAnsi="Aptos" w:cstheme="minorHAnsi"/>
          <w:i/>
        </w:rPr>
        <w:t>Misquoting Muhammad: the challenge and choices of interpreting the Prophet’s legacy</w:t>
      </w:r>
      <w:r w:rsidRPr="00E6212E">
        <w:rPr>
          <w:rFonts w:ascii="Aptos" w:hAnsi="Aptos" w:cstheme="minorHAnsi"/>
        </w:rPr>
        <w:t>, (London: One World, 2014), 144-148</w:t>
      </w:r>
    </w:p>
  </w:footnote>
  <w:footnote w:id="39">
    <w:p w14:paraId="090E234E" w14:textId="77777777" w:rsidR="001B62EC" w:rsidRPr="00E6212E" w:rsidRDefault="001B62EC" w:rsidP="003C68C0">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Nabeel Qureshi, </w:t>
      </w:r>
      <w:r w:rsidRPr="00E6212E">
        <w:rPr>
          <w:rFonts w:ascii="Aptos" w:hAnsi="Aptos" w:cstheme="minorHAnsi"/>
          <w:i/>
          <w:iCs/>
        </w:rPr>
        <w:t>Seeking Allah, Finding Jesus,</w:t>
      </w:r>
      <w:r w:rsidRPr="00E6212E">
        <w:rPr>
          <w:rFonts w:ascii="Aptos" w:hAnsi="Aptos" w:cstheme="minorHAnsi"/>
        </w:rPr>
        <w:t xml:space="preserve"> (Grand Rapids: Zondervan, 2014), 242-245.</w:t>
      </w:r>
    </w:p>
  </w:footnote>
  <w:footnote w:id="40">
    <w:p w14:paraId="35993029" w14:textId="63B3662D" w:rsidR="001B62EC" w:rsidRPr="00E6212E" w:rsidRDefault="001B62EC">
      <w:pPr>
        <w:pStyle w:val="FootnoteText"/>
        <w:rPr>
          <w:rFonts w:ascii="Aptos" w:hAnsi="Aptos" w:cstheme="minorHAnsi"/>
          <w:sz w:val="24"/>
          <w:szCs w:val="24"/>
        </w:rPr>
      </w:pPr>
      <w:r w:rsidRPr="00E6212E">
        <w:rPr>
          <w:rStyle w:val="FootnoteReference"/>
          <w:rFonts w:ascii="Aptos" w:hAnsi="Aptos" w:cstheme="minorHAnsi"/>
        </w:rPr>
        <w:footnoteRef/>
      </w:r>
      <w:r w:rsidRPr="00E6212E">
        <w:rPr>
          <w:rFonts w:ascii="Aptos" w:hAnsi="Aptos" w:cstheme="minorHAnsi"/>
        </w:rPr>
        <w:t xml:space="preserve"> Bernie Power, </w:t>
      </w:r>
      <w:r w:rsidRPr="00E6212E">
        <w:rPr>
          <w:rFonts w:ascii="Aptos" w:hAnsi="Aptos" w:cstheme="minorHAnsi"/>
          <w:i/>
          <w:iCs/>
        </w:rPr>
        <w:t xml:space="preserve">Understanding Jesus and Muhammad: what the ancient texts say about them </w:t>
      </w:r>
      <w:r w:rsidRPr="00E6212E">
        <w:rPr>
          <w:rFonts w:ascii="Aptos" w:hAnsi="Aptos" w:cstheme="minorHAnsi"/>
        </w:rPr>
        <w:t>(Moreland, Victoria: Acorn Press 2016), 57, quoting two Muslim authors.</w:t>
      </w:r>
    </w:p>
  </w:footnote>
  <w:footnote w:id="41">
    <w:p w14:paraId="2280753E" w14:textId="3B55D975" w:rsidR="001B62EC" w:rsidRPr="00E6212E" w:rsidRDefault="001B62EC">
      <w:pPr>
        <w:pStyle w:val="FootnoteText"/>
        <w:rPr>
          <w:rFonts w:ascii="Aptos" w:hAnsi="Aptos" w:cstheme="minorHAnsi"/>
        </w:rPr>
      </w:pPr>
      <w:r w:rsidRPr="00E6212E">
        <w:rPr>
          <w:rStyle w:val="FootnoteReference"/>
          <w:rFonts w:ascii="Aptos" w:hAnsi="Aptos" w:cstheme="minorHAnsi"/>
        </w:rPr>
        <w:footnoteRef/>
      </w:r>
      <w:r w:rsidRPr="00E6212E">
        <w:rPr>
          <w:rFonts w:ascii="Aptos" w:hAnsi="Aptos" w:cstheme="minorHAnsi"/>
        </w:rPr>
        <w:t xml:space="preserve"> Power, </w:t>
      </w:r>
      <w:r w:rsidRPr="00E6212E">
        <w:rPr>
          <w:rFonts w:ascii="Aptos" w:hAnsi="Aptos" w:cstheme="minorHAnsi"/>
          <w:i/>
          <w:iCs/>
        </w:rPr>
        <w:t>Understanding Jesus and Muhammad</w:t>
      </w:r>
      <w:r w:rsidRPr="00E6212E">
        <w:rPr>
          <w:rFonts w:ascii="Aptos" w:hAnsi="Aptos" w:cstheme="minorHAnsi"/>
        </w:rPr>
        <w:t>, 58.</w:t>
      </w:r>
    </w:p>
  </w:footnote>
  <w:footnote w:id="42">
    <w:p w14:paraId="081895CF" w14:textId="2A87F755" w:rsidR="001B62EC" w:rsidRPr="00E6212E" w:rsidRDefault="001B62EC">
      <w:pPr>
        <w:pStyle w:val="FootnoteText"/>
        <w:rPr>
          <w:rFonts w:ascii="Aptos" w:hAnsi="Aptos" w:cstheme="minorHAnsi"/>
        </w:rPr>
      </w:pPr>
      <w:r w:rsidRPr="00E6212E">
        <w:rPr>
          <w:rStyle w:val="FootnoteReference"/>
          <w:rFonts w:ascii="Aptos" w:hAnsi="Aptos"/>
        </w:rPr>
        <w:footnoteRef/>
      </w:r>
      <w:r w:rsidRPr="00E6212E">
        <w:rPr>
          <w:rFonts w:ascii="Aptos" w:hAnsi="Aptos"/>
        </w:rPr>
        <w:t xml:space="preserve"> </w:t>
      </w:r>
      <w:r w:rsidRPr="00E6212E">
        <w:rPr>
          <w:rFonts w:ascii="Aptos" w:hAnsi="Aptos" w:cstheme="minorHAnsi"/>
        </w:rPr>
        <w:t xml:space="preserve">Power, </w:t>
      </w:r>
      <w:r w:rsidRPr="00E6212E">
        <w:rPr>
          <w:rFonts w:ascii="Aptos" w:hAnsi="Aptos" w:cstheme="minorHAnsi"/>
          <w:i/>
          <w:iCs/>
        </w:rPr>
        <w:t>Understanding Jesus and Muhammad</w:t>
      </w:r>
      <w:r w:rsidRPr="00E6212E">
        <w:rPr>
          <w:rFonts w:ascii="Aptos" w:hAnsi="Aptos" w:cstheme="minorHAnsi"/>
        </w:rPr>
        <w:t>,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75"/>
    <w:multiLevelType w:val="hybridMultilevel"/>
    <w:tmpl w:val="9D8C8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6A0F"/>
    <w:multiLevelType w:val="hybridMultilevel"/>
    <w:tmpl w:val="E8ACBA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134D"/>
    <w:multiLevelType w:val="hybridMultilevel"/>
    <w:tmpl w:val="53D80D30"/>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0FB30714"/>
    <w:multiLevelType w:val="hybridMultilevel"/>
    <w:tmpl w:val="561CE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250C4"/>
    <w:multiLevelType w:val="hybridMultilevel"/>
    <w:tmpl w:val="85EC5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217FF"/>
    <w:multiLevelType w:val="hybridMultilevel"/>
    <w:tmpl w:val="862A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CC7"/>
    <w:multiLevelType w:val="hybridMultilevel"/>
    <w:tmpl w:val="B72A5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00287"/>
    <w:multiLevelType w:val="hybridMultilevel"/>
    <w:tmpl w:val="C71649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8339B1"/>
    <w:multiLevelType w:val="hybridMultilevel"/>
    <w:tmpl w:val="8DA69754"/>
    <w:lvl w:ilvl="0" w:tplc="ED7408B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15860"/>
    <w:multiLevelType w:val="hybridMultilevel"/>
    <w:tmpl w:val="08A02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10653"/>
    <w:multiLevelType w:val="hybridMultilevel"/>
    <w:tmpl w:val="9E30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22045"/>
    <w:multiLevelType w:val="hybridMultilevel"/>
    <w:tmpl w:val="46F22FD0"/>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2ED0176B"/>
    <w:multiLevelType w:val="hybridMultilevel"/>
    <w:tmpl w:val="19E4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C3C20"/>
    <w:multiLevelType w:val="hybridMultilevel"/>
    <w:tmpl w:val="A060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20113"/>
    <w:multiLevelType w:val="hybridMultilevel"/>
    <w:tmpl w:val="ACEC63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C7B3D"/>
    <w:multiLevelType w:val="hybridMultilevel"/>
    <w:tmpl w:val="16A2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C4253"/>
    <w:multiLevelType w:val="hybridMultilevel"/>
    <w:tmpl w:val="762020C8"/>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7" w15:restartNumberingAfterBreak="0">
    <w:nsid w:val="46A30D1F"/>
    <w:multiLevelType w:val="hybridMultilevel"/>
    <w:tmpl w:val="AF5E5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698E"/>
    <w:multiLevelType w:val="hybridMultilevel"/>
    <w:tmpl w:val="5B704E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12F67"/>
    <w:multiLevelType w:val="hybridMultilevel"/>
    <w:tmpl w:val="97563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2190F"/>
    <w:multiLevelType w:val="hybridMultilevel"/>
    <w:tmpl w:val="39C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F471E"/>
    <w:multiLevelType w:val="hybridMultilevel"/>
    <w:tmpl w:val="F79CC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F45BC"/>
    <w:multiLevelType w:val="hybridMultilevel"/>
    <w:tmpl w:val="2690DA7A"/>
    <w:lvl w:ilvl="0" w:tplc="04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E192513"/>
    <w:multiLevelType w:val="hybridMultilevel"/>
    <w:tmpl w:val="1F54625A"/>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4" w15:restartNumberingAfterBreak="0">
    <w:nsid w:val="5FD65483"/>
    <w:multiLevelType w:val="hybridMultilevel"/>
    <w:tmpl w:val="E66C81C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DB1DC8"/>
    <w:multiLevelType w:val="hybridMultilevel"/>
    <w:tmpl w:val="6B306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0D7F24"/>
    <w:multiLevelType w:val="hybridMultilevel"/>
    <w:tmpl w:val="9328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C47"/>
    <w:multiLevelType w:val="hybridMultilevel"/>
    <w:tmpl w:val="D0E4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100D8"/>
    <w:multiLevelType w:val="hybridMultilevel"/>
    <w:tmpl w:val="94DC68DA"/>
    <w:lvl w:ilvl="0" w:tplc="08090001">
      <w:start w:val="1"/>
      <w:numFmt w:val="bullet"/>
      <w:lvlText w:val=""/>
      <w:lvlJc w:val="left"/>
      <w:pPr>
        <w:ind w:left="1786" w:hanging="360"/>
      </w:pPr>
      <w:rPr>
        <w:rFonts w:ascii="Symbol" w:hAnsi="Symbol" w:hint="default"/>
      </w:rPr>
    </w:lvl>
    <w:lvl w:ilvl="1" w:tplc="08090003">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29" w15:restartNumberingAfterBreak="0">
    <w:nsid w:val="769E5C63"/>
    <w:multiLevelType w:val="hybridMultilevel"/>
    <w:tmpl w:val="2A568508"/>
    <w:lvl w:ilvl="0" w:tplc="08090001">
      <w:start w:val="1"/>
      <w:numFmt w:val="bullet"/>
      <w:lvlText w:val=""/>
      <w:lvlJc w:val="left"/>
      <w:pPr>
        <w:ind w:left="2635" w:hanging="360"/>
      </w:pPr>
      <w:rPr>
        <w:rFonts w:ascii="Symbol" w:hAnsi="Symbol" w:hint="default"/>
      </w:rPr>
    </w:lvl>
    <w:lvl w:ilvl="1" w:tplc="08090003" w:tentative="1">
      <w:start w:val="1"/>
      <w:numFmt w:val="bullet"/>
      <w:lvlText w:val="o"/>
      <w:lvlJc w:val="left"/>
      <w:pPr>
        <w:ind w:left="3355" w:hanging="360"/>
      </w:pPr>
      <w:rPr>
        <w:rFonts w:ascii="Courier New" w:hAnsi="Courier New" w:cs="Courier New" w:hint="default"/>
      </w:rPr>
    </w:lvl>
    <w:lvl w:ilvl="2" w:tplc="08090005" w:tentative="1">
      <w:start w:val="1"/>
      <w:numFmt w:val="bullet"/>
      <w:lvlText w:val=""/>
      <w:lvlJc w:val="left"/>
      <w:pPr>
        <w:ind w:left="4075" w:hanging="360"/>
      </w:pPr>
      <w:rPr>
        <w:rFonts w:ascii="Wingdings" w:hAnsi="Wingdings" w:hint="default"/>
      </w:rPr>
    </w:lvl>
    <w:lvl w:ilvl="3" w:tplc="08090001" w:tentative="1">
      <w:start w:val="1"/>
      <w:numFmt w:val="bullet"/>
      <w:lvlText w:val=""/>
      <w:lvlJc w:val="left"/>
      <w:pPr>
        <w:ind w:left="4795" w:hanging="360"/>
      </w:pPr>
      <w:rPr>
        <w:rFonts w:ascii="Symbol" w:hAnsi="Symbol" w:hint="default"/>
      </w:rPr>
    </w:lvl>
    <w:lvl w:ilvl="4" w:tplc="08090003" w:tentative="1">
      <w:start w:val="1"/>
      <w:numFmt w:val="bullet"/>
      <w:lvlText w:val="o"/>
      <w:lvlJc w:val="left"/>
      <w:pPr>
        <w:ind w:left="5515" w:hanging="360"/>
      </w:pPr>
      <w:rPr>
        <w:rFonts w:ascii="Courier New" w:hAnsi="Courier New" w:cs="Courier New" w:hint="default"/>
      </w:rPr>
    </w:lvl>
    <w:lvl w:ilvl="5" w:tplc="08090005" w:tentative="1">
      <w:start w:val="1"/>
      <w:numFmt w:val="bullet"/>
      <w:lvlText w:val=""/>
      <w:lvlJc w:val="left"/>
      <w:pPr>
        <w:ind w:left="6235" w:hanging="360"/>
      </w:pPr>
      <w:rPr>
        <w:rFonts w:ascii="Wingdings" w:hAnsi="Wingdings" w:hint="default"/>
      </w:rPr>
    </w:lvl>
    <w:lvl w:ilvl="6" w:tplc="08090001" w:tentative="1">
      <w:start w:val="1"/>
      <w:numFmt w:val="bullet"/>
      <w:lvlText w:val=""/>
      <w:lvlJc w:val="left"/>
      <w:pPr>
        <w:ind w:left="6955" w:hanging="360"/>
      </w:pPr>
      <w:rPr>
        <w:rFonts w:ascii="Symbol" w:hAnsi="Symbol" w:hint="default"/>
      </w:rPr>
    </w:lvl>
    <w:lvl w:ilvl="7" w:tplc="08090003" w:tentative="1">
      <w:start w:val="1"/>
      <w:numFmt w:val="bullet"/>
      <w:lvlText w:val="o"/>
      <w:lvlJc w:val="left"/>
      <w:pPr>
        <w:ind w:left="7675" w:hanging="360"/>
      </w:pPr>
      <w:rPr>
        <w:rFonts w:ascii="Courier New" w:hAnsi="Courier New" w:cs="Courier New" w:hint="default"/>
      </w:rPr>
    </w:lvl>
    <w:lvl w:ilvl="8" w:tplc="08090005" w:tentative="1">
      <w:start w:val="1"/>
      <w:numFmt w:val="bullet"/>
      <w:lvlText w:val=""/>
      <w:lvlJc w:val="left"/>
      <w:pPr>
        <w:ind w:left="8395" w:hanging="360"/>
      </w:pPr>
      <w:rPr>
        <w:rFonts w:ascii="Wingdings" w:hAnsi="Wingdings" w:hint="default"/>
      </w:rPr>
    </w:lvl>
  </w:abstractNum>
  <w:abstractNum w:abstractNumId="30" w15:restartNumberingAfterBreak="0">
    <w:nsid w:val="7994695C"/>
    <w:multiLevelType w:val="hybridMultilevel"/>
    <w:tmpl w:val="357E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E687A"/>
    <w:multiLevelType w:val="hybridMultilevel"/>
    <w:tmpl w:val="A5AC2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A6F63"/>
    <w:multiLevelType w:val="hybridMultilevel"/>
    <w:tmpl w:val="23C82BBE"/>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start w:val="1"/>
      <w:numFmt w:val="bullet"/>
      <w:lvlText w:val=""/>
      <w:lvlJc w:val="left"/>
      <w:pPr>
        <w:ind w:left="2292" w:hanging="360"/>
      </w:pPr>
      <w:rPr>
        <w:rFonts w:ascii="Wingdings" w:hAnsi="Wingdings" w:hint="default"/>
      </w:rPr>
    </w:lvl>
    <w:lvl w:ilvl="3" w:tplc="08090001">
      <w:start w:val="1"/>
      <w:numFmt w:val="bullet"/>
      <w:lvlText w:val=""/>
      <w:lvlJc w:val="left"/>
      <w:pPr>
        <w:ind w:left="3012" w:hanging="360"/>
      </w:pPr>
      <w:rPr>
        <w:rFonts w:ascii="Symbol" w:hAnsi="Symbol" w:hint="default"/>
      </w:rPr>
    </w:lvl>
    <w:lvl w:ilvl="4" w:tplc="08090003">
      <w:start w:val="1"/>
      <w:numFmt w:val="bullet"/>
      <w:lvlText w:val="o"/>
      <w:lvlJc w:val="left"/>
      <w:pPr>
        <w:ind w:left="3732" w:hanging="360"/>
      </w:pPr>
      <w:rPr>
        <w:rFonts w:ascii="Courier New" w:hAnsi="Courier New" w:cs="Courier New" w:hint="default"/>
      </w:rPr>
    </w:lvl>
    <w:lvl w:ilvl="5" w:tplc="08090005">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3" w15:restartNumberingAfterBreak="0">
    <w:nsid w:val="7BBB7511"/>
    <w:multiLevelType w:val="hybridMultilevel"/>
    <w:tmpl w:val="9A52B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048D4"/>
    <w:multiLevelType w:val="hybridMultilevel"/>
    <w:tmpl w:val="7BD8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2021">
    <w:abstractNumId w:val="17"/>
  </w:num>
  <w:num w:numId="2" w16cid:durableId="493302444">
    <w:abstractNumId w:val="32"/>
  </w:num>
  <w:num w:numId="3" w16cid:durableId="1568106929">
    <w:abstractNumId w:val="1"/>
  </w:num>
  <w:num w:numId="4" w16cid:durableId="1347177438">
    <w:abstractNumId w:val="12"/>
  </w:num>
  <w:num w:numId="5" w16cid:durableId="1000737476">
    <w:abstractNumId w:val="24"/>
  </w:num>
  <w:num w:numId="6" w16cid:durableId="1887065797">
    <w:abstractNumId w:val="9"/>
  </w:num>
  <w:num w:numId="7" w16cid:durableId="10230597">
    <w:abstractNumId w:val="14"/>
  </w:num>
  <w:num w:numId="8" w16cid:durableId="1156998476">
    <w:abstractNumId w:val="15"/>
  </w:num>
  <w:num w:numId="9" w16cid:durableId="716979298">
    <w:abstractNumId w:val="21"/>
  </w:num>
  <w:num w:numId="10" w16cid:durableId="596520932">
    <w:abstractNumId w:val="33"/>
  </w:num>
  <w:num w:numId="11" w16cid:durableId="1375424001">
    <w:abstractNumId w:val="27"/>
  </w:num>
  <w:num w:numId="12" w16cid:durableId="1336959855">
    <w:abstractNumId w:val="10"/>
  </w:num>
  <w:num w:numId="13" w16cid:durableId="469321807">
    <w:abstractNumId w:val="13"/>
  </w:num>
  <w:num w:numId="14" w16cid:durableId="498009216">
    <w:abstractNumId w:val="22"/>
  </w:num>
  <w:num w:numId="15" w16cid:durableId="1845121560">
    <w:abstractNumId w:val="31"/>
  </w:num>
  <w:num w:numId="16" w16cid:durableId="54864336">
    <w:abstractNumId w:val="0"/>
  </w:num>
  <w:num w:numId="17" w16cid:durableId="1916470722">
    <w:abstractNumId w:val="8"/>
  </w:num>
  <w:num w:numId="18" w16cid:durableId="1283726151">
    <w:abstractNumId w:val="19"/>
  </w:num>
  <w:num w:numId="19" w16cid:durableId="1308053600">
    <w:abstractNumId w:val="16"/>
  </w:num>
  <w:num w:numId="20" w16cid:durableId="1133136409">
    <w:abstractNumId w:val="11"/>
  </w:num>
  <w:num w:numId="21" w16cid:durableId="720442704">
    <w:abstractNumId w:val="23"/>
  </w:num>
  <w:num w:numId="22" w16cid:durableId="580993129">
    <w:abstractNumId w:val="18"/>
  </w:num>
  <w:num w:numId="23" w16cid:durableId="491138397">
    <w:abstractNumId w:val="2"/>
  </w:num>
  <w:num w:numId="24" w16cid:durableId="2096701734">
    <w:abstractNumId w:val="25"/>
  </w:num>
  <w:num w:numId="25" w16cid:durableId="647053230">
    <w:abstractNumId w:val="25"/>
  </w:num>
  <w:num w:numId="26" w16cid:durableId="989942028">
    <w:abstractNumId w:val="28"/>
  </w:num>
  <w:num w:numId="27" w16cid:durableId="1428228243">
    <w:abstractNumId w:val="3"/>
  </w:num>
  <w:num w:numId="28" w16cid:durableId="503591858">
    <w:abstractNumId w:val="4"/>
  </w:num>
  <w:num w:numId="29" w16cid:durableId="1393581478">
    <w:abstractNumId w:val="20"/>
  </w:num>
  <w:num w:numId="30" w16cid:durableId="776950996">
    <w:abstractNumId w:val="29"/>
  </w:num>
  <w:num w:numId="31" w16cid:durableId="2137792778">
    <w:abstractNumId w:val="7"/>
  </w:num>
  <w:num w:numId="32" w16cid:durableId="918707389">
    <w:abstractNumId w:val="30"/>
  </w:num>
  <w:num w:numId="33" w16cid:durableId="1857571374">
    <w:abstractNumId w:val="34"/>
  </w:num>
  <w:num w:numId="34" w16cid:durableId="466510509">
    <w:abstractNumId w:val="5"/>
  </w:num>
  <w:num w:numId="35" w16cid:durableId="963970974">
    <w:abstractNumId w:val="26"/>
  </w:num>
  <w:num w:numId="36" w16cid:durableId="136880017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8C"/>
    <w:rsid w:val="0001145E"/>
    <w:rsid w:val="00014809"/>
    <w:rsid w:val="00022487"/>
    <w:rsid w:val="00033281"/>
    <w:rsid w:val="00043673"/>
    <w:rsid w:val="00055615"/>
    <w:rsid w:val="000579EF"/>
    <w:rsid w:val="00063A36"/>
    <w:rsid w:val="00073A2D"/>
    <w:rsid w:val="00080E85"/>
    <w:rsid w:val="00087F4F"/>
    <w:rsid w:val="000909E7"/>
    <w:rsid w:val="0009232E"/>
    <w:rsid w:val="00092DAC"/>
    <w:rsid w:val="000B14DE"/>
    <w:rsid w:val="000B19ED"/>
    <w:rsid w:val="000B1DB9"/>
    <w:rsid w:val="000B3770"/>
    <w:rsid w:val="000C2D9C"/>
    <w:rsid w:val="000D7781"/>
    <w:rsid w:val="000E6143"/>
    <w:rsid w:val="000F584E"/>
    <w:rsid w:val="001131E5"/>
    <w:rsid w:val="00113CE3"/>
    <w:rsid w:val="00114FD7"/>
    <w:rsid w:val="001251B3"/>
    <w:rsid w:val="00135282"/>
    <w:rsid w:val="00142AE3"/>
    <w:rsid w:val="00144B41"/>
    <w:rsid w:val="00151EDD"/>
    <w:rsid w:val="001521E7"/>
    <w:rsid w:val="00157744"/>
    <w:rsid w:val="00164920"/>
    <w:rsid w:val="00166C0B"/>
    <w:rsid w:val="00173210"/>
    <w:rsid w:val="00174603"/>
    <w:rsid w:val="001755FE"/>
    <w:rsid w:val="00181E90"/>
    <w:rsid w:val="00186881"/>
    <w:rsid w:val="001A74FE"/>
    <w:rsid w:val="001B62EC"/>
    <w:rsid w:val="001B6953"/>
    <w:rsid w:val="001C7841"/>
    <w:rsid w:val="001D21C1"/>
    <w:rsid w:val="001D540D"/>
    <w:rsid w:val="001D7837"/>
    <w:rsid w:val="001E4756"/>
    <w:rsid w:val="00202ECE"/>
    <w:rsid w:val="00204F5E"/>
    <w:rsid w:val="00207B13"/>
    <w:rsid w:val="00215220"/>
    <w:rsid w:val="0021545C"/>
    <w:rsid w:val="00221315"/>
    <w:rsid w:val="0023209C"/>
    <w:rsid w:val="00237495"/>
    <w:rsid w:val="002419ED"/>
    <w:rsid w:val="00243317"/>
    <w:rsid w:val="00251818"/>
    <w:rsid w:val="00277955"/>
    <w:rsid w:val="00283D9E"/>
    <w:rsid w:val="002856BE"/>
    <w:rsid w:val="00295C6F"/>
    <w:rsid w:val="002A3543"/>
    <w:rsid w:val="002A581B"/>
    <w:rsid w:val="002B74E1"/>
    <w:rsid w:val="002B77AC"/>
    <w:rsid w:val="002B7A15"/>
    <w:rsid w:val="002D297B"/>
    <w:rsid w:val="002E0AA3"/>
    <w:rsid w:val="002E1593"/>
    <w:rsid w:val="002E5879"/>
    <w:rsid w:val="002F0F69"/>
    <w:rsid w:val="00301C77"/>
    <w:rsid w:val="00313619"/>
    <w:rsid w:val="003259C7"/>
    <w:rsid w:val="00336C64"/>
    <w:rsid w:val="00365784"/>
    <w:rsid w:val="00380F9A"/>
    <w:rsid w:val="0038490F"/>
    <w:rsid w:val="00390E76"/>
    <w:rsid w:val="003A53C7"/>
    <w:rsid w:val="003B2C28"/>
    <w:rsid w:val="003B34FE"/>
    <w:rsid w:val="003B74CB"/>
    <w:rsid w:val="003C2CF3"/>
    <w:rsid w:val="003C4BAD"/>
    <w:rsid w:val="003C68C0"/>
    <w:rsid w:val="003C7384"/>
    <w:rsid w:val="003D00C9"/>
    <w:rsid w:val="003D2238"/>
    <w:rsid w:val="003F0E8D"/>
    <w:rsid w:val="00411190"/>
    <w:rsid w:val="0042093C"/>
    <w:rsid w:val="0042210F"/>
    <w:rsid w:val="0042420C"/>
    <w:rsid w:val="00436A0F"/>
    <w:rsid w:val="00442420"/>
    <w:rsid w:val="00444240"/>
    <w:rsid w:val="00444D5E"/>
    <w:rsid w:val="00453A2B"/>
    <w:rsid w:val="00456088"/>
    <w:rsid w:val="00456FCF"/>
    <w:rsid w:val="004605A7"/>
    <w:rsid w:val="00470D55"/>
    <w:rsid w:val="0047741C"/>
    <w:rsid w:val="0048043F"/>
    <w:rsid w:val="004855AC"/>
    <w:rsid w:val="004862E5"/>
    <w:rsid w:val="004971CA"/>
    <w:rsid w:val="004A3EAB"/>
    <w:rsid w:val="004B1DE8"/>
    <w:rsid w:val="004B208A"/>
    <w:rsid w:val="004D00BB"/>
    <w:rsid w:val="004D6017"/>
    <w:rsid w:val="004E22ED"/>
    <w:rsid w:val="004E3B8E"/>
    <w:rsid w:val="004E50D1"/>
    <w:rsid w:val="0050355C"/>
    <w:rsid w:val="00506F5C"/>
    <w:rsid w:val="00512E56"/>
    <w:rsid w:val="00514FD3"/>
    <w:rsid w:val="00521061"/>
    <w:rsid w:val="00541B2B"/>
    <w:rsid w:val="005432B4"/>
    <w:rsid w:val="00561617"/>
    <w:rsid w:val="00563549"/>
    <w:rsid w:val="00566D2C"/>
    <w:rsid w:val="00575E87"/>
    <w:rsid w:val="005760EA"/>
    <w:rsid w:val="00583890"/>
    <w:rsid w:val="00583CB5"/>
    <w:rsid w:val="005845D8"/>
    <w:rsid w:val="00595FA6"/>
    <w:rsid w:val="005965AF"/>
    <w:rsid w:val="005A1BE9"/>
    <w:rsid w:val="005A34CC"/>
    <w:rsid w:val="005B02E7"/>
    <w:rsid w:val="005B2548"/>
    <w:rsid w:val="005D63B9"/>
    <w:rsid w:val="00600697"/>
    <w:rsid w:val="006015AD"/>
    <w:rsid w:val="00615D13"/>
    <w:rsid w:val="0063303B"/>
    <w:rsid w:val="00634AF9"/>
    <w:rsid w:val="00636ADF"/>
    <w:rsid w:val="00641AF7"/>
    <w:rsid w:val="00657C0D"/>
    <w:rsid w:val="00657C40"/>
    <w:rsid w:val="006671CD"/>
    <w:rsid w:val="00667E5D"/>
    <w:rsid w:val="006772A2"/>
    <w:rsid w:val="00686AA8"/>
    <w:rsid w:val="006A01D9"/>
    <w:rsid w:val="006A4654"/>
    <w:rsid w:val="006A7636"/>
    <w:rsid w:val="006B6F14"/>
    <w:rsid w:val="006C1C8C"/>
    <w:rsid w:val="006C1EAD"/>
    <w:rsid w:val="006C7B9B"/>
    <w:rsid w:val="006D036C"/>
    <w:rsid w:val="006D4931"/>
    <w:rsid w:val="006E0BA8"/>
    <w:rsid w:val="006E4D9F"/>
    <w:rsid w:val="006F09C3"/>
    <w:rsid w:val="006F3A8F"/>
    <w:rsid w:val="0070337B"/>
    <w:rsid w:val="00704FBB"/>
    <w:rsid w:val="00720792"/>
    <w:rsid w:val="00722718"/>
    <w:rsid w:val="00742B2A"/>
    <w:rsid w:val="00742E39"/>
    <w:rsid w:val="007436B8"/>
    <w:rsid w:val="00753363"/>
    <w:rsid w:val="00767B55"/>
    <w:rsid w:val="00772F15"/>
    <w:rsid w:val="00784FF6"/>
    <w:rsid w:val="00795B53"/>
    <w:rsid w:val="007A6333"/>
    <w:rsid w:val="007A70A9"/>
    <w:rsid w:val="007C0C37"/>
    <w:rsid w:val="007D687A"/>
    <w:rsid w:val="007E7BC1"/>
    <w:rsid w:val="007F2E17"/>
    <w:rsid w:val="007F47FF"/>
    <w:rsid w:val="007F72E7"/>
    <w:rsid w:val="008009A3"/>
    <w:rsid w:val="008018C0"/>
    <w:rsid w:val="00811EC4"/>
    <w:rsid w:val="00812C89"/>
    <w:rsid w:val="00832E5D"/>
    <w:rsid w:val="00836153"/>
    <w:rsid w:val="00840E8D"/>
    <w:rsid w:val="00841112"/>
    <w:rsid w:val="00850132"/>
    <w:rsid w:val="00850443"/>
    <w:rsid w:val="0085321C"/>
    <w:rsid w:val="00867398"/>
    <w:rsid w:val="008743CD"/>
    <w:rsid w:val="0087590C"/>
    <w:rsid w:val="00884E1E"/>
    <w:rsid w:val="00895821"/>
    <w:rsid w:val="008A384F"/>
    <w:rsid w:val="008B0B16"/>
    <w:rsid w:val="008B592F"/>
    <w:rsid w:val="008B5C0D"/>
    <w:rsid w:val="008C0191"/>
    <w:rsid w:val="008C17B4"/>
    <w:rsid w:val="008C53EE"/>
    <w:rsid w:val="008C584C"/>
    <w:rsid w:val="008F1692"/>
    <w:rsid w:val="009037B5"/>
    <w:rsid w:val="00906877"/>
    <w:rsid w:val="00910492"/>
    <w:rsid w:val="00913EF7"/>
    <w:rsid w:val="009208F0"/>
    <w:rsid w:val="009224C5"/>
    <w:rsid w:val="009246EB"/>
    <w:rsid w:val="00944AE9"/>
    <w:rsid w:val="009460ED"/>
    <w:rsid w:val="00946CCC"/>
    <w:rsid w:val="00966EB3"/>
    <w:rsid w:val="00977D2D"/>
    <w:rsid w:val="00982AFC"/>
    <w:rsid w:val="00991DC5"/>
    <w:rsid w:val="00995B18"/>
    <w:rsid w:val="009971AE"/>
    <w:rsid w:val="00997FF2"/>
    <w:rsid w:val="009A6477"/>
    <w:rsid w:val="009B03C2"/>
    <w:rsid w:val="009B3DCA"/>
    <w:rsid w:val="009B3F43"/>
    <w:rsid w:val="009B7B1D"/>
    <w:rsid w:val="009C60CE"/>
    <w:rsid w:val="009C6525"/>
    <w:rsid w:val="009D712D"/>
    <w:rsid w:val="009D7975"/>
    <w:rsid w:val="009E3972"/>
    <w:rsid w:val="009E428C"/>
    <w:rsid w:val="009E45B5"/>
    <w:rsid w:val="009F05FB"/>
    <w:rsid w:val="009F37DD"/>
    <w:rsid w:val="009F6683"/>
    <w:rsid w:val="00A05126"/>
    <w:rsid w:val="00A065F8"/>
    <w:rsid w:val="00A16530"/>
    <w:rsid w:val="00A166DA"/>
    <w:rsid w:val="00A201AB"/>
    <w:rsid w:val="00A24CEA"/>
    <w:rsid w:val="00A25315"/>
    <w:rsid w:val="00A3283B"/>
    <w:rsid w:val="00A46493"/>
    <w:rsid w:val="00A469E9"/>
    <w:rsid w:val="00A471D4"/>
    <w:rsid w:val="00A53444"/>
    <w:rsid w:val="00A5485F"/>
    <w:rsid w:val="00A84A1B"/>
    <w:rsid w:val="00A855CE"/>
    <w:rsid w:val="00A87F5B"/>
    <w:rsid w:val="00A93842"/>
    <w:rsid w:val="00A93C67"/>
    <w:rsid w:val="00A97B59"/>
    <w:rsid w:val="00AA039E"/>
    <w:rsid w:val="00AB07B8"/>
    <w:rsid w:val="00AB1F23"/>
    <w:rsid w:val="00AC27CB"/>
    <w:rsid w:val="00AC5639"/>
    <w:rsid w:val="00AD4158"/>
    <w:rsid w:val="00AD68CD"/>
    <w:rsid w:val="00AF1E75"/>
    <w:rsid w:val="00AF5388"/>
    <w:rsid w:val="00AF7812"/>
    <w:rsid w:val="00B05C8B"/>
    <w:rsid w:val="00B10D72"/>
    <w:rsid w:val="00B1388D"/>
    <w:rsid w:val="00B14285"/>
    <w:rsid w:val="00B14862"/>
    <w:rsid w:val="00B14FFA"/>
    <w:rsid w:val="00B15E9B"/>
    <w:rsid w:val="00B26354"/>
    <w:rsid w:val="00B316ED"/>
    <w:rsid w:val="00B40904"/>
    <w:rsid w:val="00B409EC"/>
    <w:rsid w:val="00B5772D"/>
    <w:rsid w:val="00B642D2"/>
    <w:rsid w:val="00B6506D"/>
    <w:rsid w:val="00B66DF3"/>
    <w:rsid w:val="00B7584B"/>
    <w:rsid w:val="00B777B8"/>
    <w:rsid w:val="00B80818"/>
    <w:rsid w:val="00B8431B"/>
    <w:rsid w:val="00B84BEF"/>
    <w:rsid w:val="00B90679"/>
    <w:rsid w:val="00B9109E"/>
    <w:rsid w:val="00BA4006"/>
    <w:rsid w:val="00BB1795"/>
    <w:rsid w:val="00BB4BAC"/>
    <w:rsid w:val="00BB4C57"/>
    <w:rsid w:val="00BC0EB1"/>
    <w:rsid w:val="00BC4502"/>
    <w:rsid w:val="00BD1B73"/>
    <w:rsid w:val="00BD2384"/>
    <w:rsid w:val="00BD7434"/>
    <w:rsid w:val="00BE194B"/>
    <w:rsid w:val="00BE4FB9"/>
    <w:rsid w:val="00BE5D53"/>
    <w:rsid w:val="00BF37E0"/>
    <w:rsid w:val="00BF57B4"/>
    <w:rsid w:val="00C014B6"/>
    <w:rsid w:val="00C0488E"/>
    <w:rsid w:val="00C13C88"/>
    <w:rsid w:val="00C21D02"/>
    <w:rsid w:val="00C52E7B"/>
    <w:rsid w:val="00C54066"/>
    <w:rsid w:val="00C56D66"/>
    <w:rsid w:val="00C61B84"/>
    <w:rsid w:val="00C63F78"/>
    <w:rsid w:val="00C768A7"/>
    <w:rsid w:val="00C803AE"/>
    <w:rsid w:val="00C84A48"/>
    <w:rsid w:val="00C97682"/>
    <w:rsid w:val="00CB6C24"/>
    <w:rsid w:val="00CB7CF6"/>
    <w:rsid w:val="00CC2039"/>
    <w:rsid w:val="00CC6453"/>
    <w:rsid w:val="00CC7458"/>
    <w:rsid w:val="00CD3752"/>
    <w:rsid w:val="00CE2576"/>
    <w:rsid w:val="00CE3E6D"/>
    <w:rsid w:val="00CE47E3"/>
    <w:rsid w:val="00CE5DAA"/>
    <w:rsid w:val="00CE68CA"/>
    <w:rsid w:val="00CF173A"/>
    <w:rsid w:val="00CF5CBD"/>
    <w:rsid w:val="00D0012B"/>
    <w:rsid w:val="00D10877"/>
    <w:rsid w:val="00D13927"/>
    <w:rsid w:val="00D15C9C"/>
    <w:rsid w:val="00D16699"/>
    <w:rsid w:val="00D16D64"/>
    <w:rsid w:val="00D17319"/>
    <w:rsid w:val="00D23688"/>
    <w:rsid w:val="00D240EF"/>
    <w:rsid w:val="00D35229"/>
    <w:rsid w:val="00D35660"/>
    <w:rsid w:val="00D417E9"/>
    <w:rsid w:val="00D418C2"/>
    <w:rsid w:val="00D41DEE"/>
    <w:rsid w:val="00D525C3"/>
    <w:rsid w:val="00D57484"/>
    <w:rsid w:val="00D60382"/>
    <w:rsid w:val="00D63B8F"/>
    <w:rsid w:val="00D667F6"/>
    <w:rsid w:val="00D72387"/>
    <w:rsid w:val="00D76567"/>
    <w:rsid w:val="00D81C17"/>
    <w:rsid w:val="00D93867"/>
    <w:rsid w:val="00DB28C3"/>
    <w:rsid w:val="00DC18D9"/>
    <w:rsid w:val="00DC4BEF"/>
    <w:rsid w:val="00DD3A29"/>
    <w:rsid w:val="00DE6D16"/>
    <w:rsid w:val="00DF4645"/>
    <w:rsid w:val="00DF4FE5"/>
    <w:rsid w:val="00E06B22"/>
    <w:rsid w:val="00E13A1A"/>
    <w:rsid w:val="00E167D5"/>
    <w:rsid w:val="00E36C7D"/>
    <w:rsid w:val="00E40C0D"/>
    <w:rsid w:val="00E47245"/>
    <w:rsid w:val="00E5787C"/>
    <w:rsid w:val="00E61266"/>
    <w:rsid w:val="00E62025"/>
    <w:rsid w:val="00E6212E"/>
    <w:rsid w:val="00E6267E"/>
    <w:rsid w:val="00E66C1D"/>
    <w:rsid w:val="00E67500"/>
    <w:rsid w:val="00E757A7"/>
    <w:rsid w:val="00E80961"/>
    <w:rsid w:val="00E81BD9"/>
    <w:rsid w:val="00E85040"/>
    <w:rsid w:val="00E86531"/>
    <w:rsid w:val="00E86F26"/>
    <w:rsid w:val="00E921C5"/>
    <w:rsid w:val="00E93920"/>
    <w:rsid w:val="00E948EA"/>
    <w:rsid w:val="00EA2CFF"/>
    <w:rsid w:val="00EA4904"/>
    <w:rsid w:val="00EB0153"/>
    <w:rsid w:val="00EC1D4E"/>
    <w:rsid w:val="00EC4973"/>
    <w:rsid w:val="00ED1E6D"/>
    <w:rsid w:val="00ED4912"/>
    <w:rsid w:val="00ED7C65"/>
    <w:rsid w:val="00EE0A97"/>
    <w:rsid w:val="00EE1D5E"/>
    <w:rsid w:val="00F030A3"/>
    <w:rsid w:val="00F07CD4"/>
    <w:rsid w:val="00F17887"/>
    <w:rsid w:val="00F2191C"/>
    <w:rsid w:val="00F33C25"/>
    <w:rsid w:val="00F345B5"/>
    <w:rsid w:val="00F3756F"/>
    <w:rsid w:val="00F40984"/>
    <w:rsid w:val="00F40D0D"/>
    <w:rsid w:val="00F41153"/>
    <w:rsid w:val="00F42E22"/>
    <w:rsid w:val="00F47AF8"/>
    <w:rsid w:val="00F566B5"/>
    <w:rsid w:val="00F57C45"/>
    <w:rsid w:val="00F60D59"/>
    <w:rsid w:val="00F60D89"/>
    <w:rsid w:val="00F6384C"/>
    <w:rsid w:val="00F66BFA"/>
    <w:rsid w:val="00F72543"/>
    <w:rsid w:val="00F81084"/>
    <w:rsid w:val="00F829C2"/>
    <w:rsid w:val="00F879A3"/>
    <w:rsid w:val="00F904ED"/>
    <w:rsid w:val="00FA4A55"/>
    <w:rsid w:val="00FA65C6"/>
    <w:rsid w:val="00FA70DE"/>
    <w:rsid w:val="00FB3B0F"/>
    <w:rsid w:val="00FB5E0D"/>
    <w:rsid w:val="00FD2442"/>
    <w:rsid w:val="00FD3BA8"/>
    <w:rsid w:val="00FD6CDC"/>
    <w:rsid w:val="00FD79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3C722"/>
  <w15:docId w15:val="{E946C740-79F1-4DD2-8318-D936D2CE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C8C"/>
    <w:rPr>
      <w:rFonts w:ascii="Arial" w:hAnsi="Arial"/>
      <w:lang w:val="en-US" w:eastAsia="en-US"/>
    </w:rPr>
  </w:style>
  <w:style w:type="paragraph" w:styleId="Heading1">
    <w:name w:val="heading 1"/>
    <w:basedOn w:val="Normal"/>
    <w:next w:val="Normal"/>
    <w:qFormat/>
    <w:rsid w:val="006C1C8C"/>
    <w:pPr>
      <w:keepNext/>
      <w:spacing w:line="360" w:lineRule="auto"/>
      <w:outlineLvl w:val="0"/>
    </w:pPr>
    <w:rPr>
      <w:rFonts w:cs="Arial"/>
      <w:b/>
      <w:bCs/>
      <w:lang w:val="en-GB"/>
    </w:rPr>
  </w:style>
  <w:style w:type="paragraph" w:styleId="Heading2">
    <w:name w:val="heading 2"/>
    <w:basedOn w:val="Normal"/>
    <w:next w:val="Normal"/>
    <w:qFormat/>
    <w:rsid w:val="006C1C8C"/>
    <w:pPr>
      <w:keepNext/>
      <w:jc w:val="center"/>
      <w:outlineLvl w:val="1"/>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1C8C"/>
    <w:pPr>
      <w:spacing w:before="100" w:beforeAutospacing="1" w:after="100" w:afterAutospacing="1"/>
    </w:pPr>
    <w:rPr>
      <w:rFonts w:ascii="Times New Roman" w:hAnsi="Times New Roman"/>
      <w:sz w:val="24"/>
      <w:szCs w:val="24"/>
    </w:rPr>
  </w:style>
  <w:style w:type="paragraph" w:styleId="BodyText2">
    <w:name w:val="Body Text 2"/>
    <w:basedOn w:val="Normal"/>
    <w:rsid w:val="006C1C8C"/>
    <w:rPr>
      <w:rFonts w:cs="Arial"/>
      <w:i/>
      <w:iCs/>
      <w:lang w:val="en-GB"/>
    </w:rPr>
  </w:style>
  <w:style w:type="character" w:styleId="Hyperlink">
    <w:name w:val="Hyperlink"/>
    <w:uiPriority w:val="99"/>
    <w:rsid w:val="006C1C8C"/>
    <w:rPr>
      <w:color w:val="0000FF"/>
      <w:u w:val="single"/>
    </w:rPr>
  </w:style>
  <w:style w:type="paragraph" w:styleId="FootnoteText">
    <w:name w:val="footnote text"/>
    <w:basedOn w:val="Normal"/>
    <w:link w:val="FootnoteTextChar"/>
    <w:uiPriority w:val="99"/>
    <w:rsid w:val="006C1C8C"/>
    <w:rPr>
      <w:rFonts w:ascii="Times New Roman" w:hAnsi="Times New Roman"/>
      <w:lang w:val="en-GB"/>
    </w:rPr>
  </w:style>
  <w:style w:type="character" w:styleId="FootnoteReference">
    <w:name w:val="footnote reference"/>
    <w:uiPriority w:val="99"/>
    <w:semiHidden/>
    <w:rsid w:val="006C1C8C"/>
    <w:rPr>
      <w:vertAlign w:val="superscript"/>
    </w:rPr>
  </w:style>
  <w:style w:type="paragraph" w:styleId="Footer">
    <w:name w:val="footer"/>
    <w:basedOn w:val="Normal"/>
    <w:link w:val="FooterChar"/>
    <w:uiPriority w:val="99"/>
    <w:rsid w:val="006C1C8C"/>
    <w:pPr>
      <w:tabs>
        <w:tab w:val="center" w:pos="4320"/>
        <w:tab w:val="right" w:pos="8640"/>
      </w:tabs>
    </w:pPr>
  </w:style>
  <w:style w:type="character" w:styleId="PageNumber">
    <w:name w:val="page number"/>
    <w:basedOn w:val="DefaultParagraphFont"/>
    <w:rsid w:val="006C1C8C"/>
  </w:style>
  <w:style w:type="character" w:customStyle="1" w:styleId="sup">
    <w:name w:val="sup"/>
    <w:basedOn w:val="DefaultParagraphFont"/>
    <w:rsid w:val="006C1C8C"/>
  </w:style>
  <w:style w:type="paragraph" w:styleId="ListParagraph">
    <w:name w:val="List Paragraph"/>
    <w:basedOn w:val="Normal"/>
    <w:uiPriority w:val="34"/>
    <w:qFormat/>
    <w:rsid w:val="005B2548"/>
    <w:pPr>
      <w:ind w:left="720"/>
      <w:contextualSpacing/>
    </w:pPr>
    <w:rPr>
      <w:rFonts w:ascii="Times New Roman" w:eastAsia="Calibri" w:hAnsi="Times New Roman"/>
      <w:sz w:val="24"/>
      <w:szCs w:val="24"/>
      <w:lang w:val="en-GB" w:eastAsia="en-GB"/>
    </w:rPr>
  </w:style>
  <w:style w:type="character" w:customStyle="1" w:styleId="keywordresultextras">
    <w:name w:val="keywordresultextras"/>
    <w:uiPriority w:val="99"/>
    <w:rsid w:val="005B2548"/>
  </w:style>
  <w:style w:type="paragraph" w:styleId="BalloonText">
    <w:name w:val="Balloon Text"/>
    <w:basedOn w:val="Normal"/>
    <w:link w:val="BalloonTextChar"/>
    <w:rsid w:val="00436A0F"/>
    <w:rPr>
      <w:rFonts w:ascii="Tahoma" w:hAnsi="Tahoma" w:cs="Tahoma"/>
      <w:sz w:val="16"/>
      <w:szCs w:val="16"/>
    </w:rPr>
  </w:style>
  <w:style w:type="character" w:customStyle="1" w:styleId="BalloonTextChar">
    <w:name w:val="Balloon Text Char"/>
    <w:link w:val="BalloonText"/>
    <w:rsid w:val="00436A0F"/>
    <w:rPr>
      <w:rFonts w:ascii="Tahoma" w:hAnsi="Tahoma" w:cs="Tahoma"/>
      <w:sz w:val="16"/>
      <w:szCs w:val="16"/>
      <w:lang w:val="en-US" w:eastAsia="en-US"/>
    </w:rPr>
  </w:style>
  <w:style w:type="character" w:styleId="FollowedHyperlink">
    <w:name w:val="FollowedHyperlink"/>
    <w:rsid w:val="00832E5D"/>
    <w:rPr>
      <w:color w:val="800080"/>
      <w:u w:val="single"/>
    </w:rPr>
  </w:style>
  <w:style w:type="character" w:customStyle="1" w:styleId="FootnoteTextChar">
    <w:name w:val="Footnote Text Char"/>
    <w:link w:val="FootnoteText"/>
    <w:uiPriority w:val="99"/>
    <w:rsid w:val="00583890"/>
    <w:rPr>
      <w:lang w:eastAsia="en-US"/>
    </w:rPr>
  </w:style>
  <w:style w:type="paragraph" w:styleId="Header">
    <w:name w:val="header"/>
    <w:basedOn w:val="Normal"/>
    <w:link w:val="HeaderChar"/>
    <w:rsid w:val="00583890"/>
    <w:pPr>
      <w:tabs>
        <w:tab w:val="center" w:pos="4513"/>
        <w:tab w:val="right" w:pos="9026"/>
      </w:tabs>
    </w:pPr>
  </w:style>
  <w:style w:type="character" w:customStyle="1" w:styleId="HeaderChar">
    <w:name w:val="Header Char"/>
    <w:link w:val="Header"/>
    <w:rsid w:val="00583890"/>
    <w:rPr>
      <w:rFonts w:ascii="Arial" w:hAnsi="Arial"/>
      <w:lang w:val="en-US" w:eastAsia="en-US"/>
    </w:rPr>
  </w:style>
  <w:style w:type="character" w:customStyle="1" w:styleId="unicode">
    <w:name w:val="unicode"/>
    <w:basedOn w:val="DefaultParagraphFont"/>
    <w:rsid w:val="00E66C1D"/>
  </w:style>
  <w:style w:type="paragraph" w:customStyle="1" w:styleId="w-body-text-1">
    <w:name w:val="w-body-text-1"/>
    <w:basedOn w:val="Normal"/>
    <w:rsid w:val="00151EDD"/>
    <w:pPr>
      <w:spacing w:after="160"/>
      <w:ind w:firstLine="397"/>
    </w:pPr>
    <w:rPr>
      <w:rFonts w:ascii="Times New Roman" w:hAnsi="Times New Roman"/>
      <w:sz w:val="26"/>
      <w:szCs w:val="26"/>
    </w:rPr>
  </w:style>
  <w:style w:type="paragraph" w:customStyle="1" w:styleId="nr1">
    <w:name w:val="nr1"/>
    <w:basedOn w:val="Normal"/>
    <w:rsid w:val="00D81C17"/>
    <w:pPr>
      <w:spacing w:before="300" w:after="150"/>
      <w:ind w:firstLine="300"/>
    </w:pPr>
    <w:rPr>
      <w:rFonts w:ascii="Times New Roman" w:hAnsi="Times New Roman"/>
      <w:color w:val="000000"/>
      <w:sz w:val="24"/>
      <w:szCs w:val="24"/>
      <w:lang w:bidi="bn-BD"/>
    </w:rPr>
  </w:style>
  <w:style w:type="paragraph" w:customStyle="1" w:styleId="qr1">
    <w:name w:val="qr1"/>
    <w:basedOn w:val="Normal"/>
    <w:rsid w:val="00D81C17"/>
    <w:pPr>
      <w:spacing w:before="150" w:after="150"/>
      <w:ind w:left="600" w:right="600"/>
    </w:pPr>
    <w:rPr>
      <w:rFonts w:ascii="Times New Roman" w:hAnsi="Times New Roman"/>
      <w:color w:val="000000"/>
      <w:sz w:val="24"/>
      <w:szCs w:val="24"/>
      <w:lang w:bidi="bn-BD"/>
    </w:rPr>
  </w:style>
  <w:style w:type="character" w:customStyle="1" w:styleId="FooterChar">
    <w:name w:val="Footer Char"/>
    <w:link w:val="Footer"/>
    <w:uiPriority w:val="99"/>
    <w:rsid w:val="00BC4502"/>
    <w:rPr>
      <w:rFonts w:ascii="Arial" w:hAnsi="Arial"/>
      <w:lang w:val="en-US" w:eastAsia="en-US"/>
    </w:rPr>
  </w:style>
  <w:style w:type="character" w:styleId="EndnoteReference">
    <w:name w:val="endnote reference"/>
    <w:rsid w:val="00ED4912"/>
    <w:rPr>
      <w:vertAlign w:val="superscript"/>
    </w:rPr>
  </w:style>
  <w:style w:type="character" w:customStyle="1" w:styleId="apple-converted-space">
    <w:name w:val="apple-converted-space"/>
    <w:basedOn w:val="DefaultParagraphFont"/>
    <w:rsid w:val="00444D5E"/>
  </w:style>
  <w:style w:type="character" w:customStyle="1" w:styleId="UnresolvedMention1">
    <w:name w:val="Unresolved Mention1"/>
    <w:basedOn w:val="DefaultParagraphFont"/>
    <w:uiPriority w:val="99"/>
    <w:semiHidden/>
    <w:unhideWhenUsed/>
    <w:rsid w:val="00AA039E"/>
    <w:rPr>
      <w:color w:val="808080"/>
      <w:shd w:val="clear" w:color="auto" w:fill="E6E6E6"/>
    </w:rPr>
  </w:style>
  <w:style w:type="character" w:styleId="UnresolvedMention">
    <w:name w:val="Unresolved Mention"/>
    <w:basedOn w:val="DefaultParagraphFont"/>
    <w:uiPriority w:val="99"/>
    <w:semiHidden/>
    <w:unhideWhenUsed/>
    <w:rsid w:val="002B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426167">
      <w:bodyDiv w:val="1"/>
      <w:marLeft w:val="0"/>
      <w:marRight w:val="0"/>
      <w:marTop w:val="0"/>
      <w:marBottom w:val="0"/>
      <w:divBdr>
        <w:top w:val="none" w:sz="0" w:space="0" w:color="auto"/>
        <w:left w:val="none" w:sz="0" w:space="0" w:color="auto"/>
        <w:bottom w:val="none" w:sz="0" w:space="0" w:color="auto"/>
        <w:right w:val="none" w:sz="0" w:space="0" w:color="auto"/>
      </w:divBdr>
    </w:div>
    <w:div w:id="985472736">
      <w:bodyDiv w:val="1"/>
      <w:marLeft w:val="0"/>
      <w:marRight w:val="0"/>
      <w:marTop w:val="0"/>
      <w:marBottom w:val="0"/>
      <w:divBdr>
        <w:top w:val="none" w:sz="0" w:space="0" w:color="auto"/>
        <w:left w:val="none" w:sz="0" w:space="0" w:color="auto"/>
        <w:bottom w:val="none" w:sz="0" w:space="0" w:color="auto"/>
        <w:right w:val="none" w:sz="0" w:space="0" w:color="auto"/>
      </w:divBdr>
      <w:divsChild>
        <w:div w:id="1842037973">
          <w:marLeft w:val="0"/>
          <w:marRight w:val="0"/>
          <w:marTop w:val="0"/>
          <w:marBottom w:val="0"/>
          <w:divBdr>
            <w:top w:val="none" w:sz="0" w:space="0" w:color="auto"/>
            <w:left w:val="none" w:sz="0" w:space="0" w:color="auto"/>
            <w:bottom w:val="none" w:sz="0" w:space="0" w:color="auto"/>
            <w:right w:val="none" w:sz="0" w:space="0" w:color="auto"/>
          </w:divBdr>
          <w:divsChild>
            <w:div w:id="930698903">
              <w:marLeft w:val="0"/>
              <w:marRight w:val="0"/>
              <w:marTop w:val="0"/>
              <w:marBottom w:val="0"/>
              <w:divBdr>
                <w:top w:val="none" w:sz="0" w:space="0" w:color="auto"/>
                <w:left w:val="none" w:sz="0" w:space="0" w:color="auto"/>
                <w:bottom w:val="none" w:sz="0" w:space="0" w:color="auto"/>
                <w:right w:val="none" w:sz="0" w:space="0" w:color="auto"/>
              </w:divBdr>
              <w:divsChild>
                <w:div w:id="1875263744">
                  <w:marLeft w:val="0"/>
                  <w:marRight w:val="0"/>
                  <w:marTop w:val="0"/>
                  <w:marBottom w:val="0"/>
                  <w:divBdr>
                    <w:top w:val="none" w:sz="0" w:space="0" w:color="auto"/>
                    <w:left w:val="none" w:sz="0" w:space="0" w:color="auto"/>
                    <w:bottom w:val="none" w:sz="0" w:space="0" w:color="auto"/>
                    <w:right w:val="none" w:sz="0" w:space="0" w:color="auto"/>
                  </w:divBdr>
                  <w:divsChild>
                    <w:div w:id="2105107746">
                      <w:marLeft w:val="0"/>
                      <w:marRight w:val="0"/>
                      <w:marTop w:val="0"/>
                      <w:marBottom w:val="0"/>
                      <w:divBdr>
                        <w:top w:val="none" w:sz="0" w:space="0" w:color="auto"/>
                        <w:left w:val="none" w:sz="0" w:space="0" w:color="auto"/>
                        <w:bottom w:val="none" w:sz="0" w:space="0" w:color="auto"/>
                        <w:right w:val="none" w:sz="0" w:space="0" w:color="auto"/>
                      </w:divBdr>
                      <w:divsChild>
                        <w:div w:id="115678804">
                          <w:marLeft w:val="0"/>
                          <w:marRight w:val="0"/>
                          <w:marTop w:val="0"/>
                          <w:marBottom w:val="0"/>
                          <w:divBdr>
                            <w:top w:val="none" w:sz="0" w:space="0" w:color="auto"/>
                            <w:left w:val="none" w:sz="0" w:space="0" w:color="auto"/>
                            <w:bottom w:val="none" w:sz="0" w:space="0" w:color="auto"/>
                            <w:right w:val="none" w:sz="0" w:space="0" w:color="auto"/>
                          </w:divBdr>
                          <w:divsChild>
                            <w:div w:id="1648588134">
                              <w:marLeft w:val="0"/>
                              <w:marRight w:val="0"/>
                              <w:marTop w:val="0"/>
                              <w:marBottom w:val="0"/>
                              <w:divBdr>
                                <w:top w:val="none" w:sz="0" w:space="0" w:color="auto"/>
                                <w:left w:val="none" w:sz="0" w:space="0" w:color="auto"/>
                                <w:bottom w:val="none" w:sz="0" w:space="0" w:color="auto"/>
                                <w:right w:val="none" w:sz="0" w:space="0" w:color="auto"/>
                              </w:divBdr>
                              <w:divsChild>
                                <w:div w:id="2056735732">
                                  <w:marLeft w:val="0"/>
                                  <w:marRight w:val="0"/>
                                  <w:marTop w:val="0"/>
                                  <w:marBottom w:val="0"/>
                                  <w:divBdr>
                                    <w:top w:val="none" w:sz="0" w:space="0" w:color="auto"/>
                                    <w:left w:val="none" w:sz="0" w:space="0" w:color="auto"/>
                                    <w:bottom w:val="none" w:sz="0" w:space="0" w:color="auto"/>
                                    <w:right w:val="none" w:sz="0" w:space="0" w:color="auto"/>
                                  </w:divBdr>
                                  <w:divsChild>
                                    <w:div w:id="1546865409">
                                      <w:marLeft w:val="0"/>
                                      <w:marRight w:val="0"/>
                                      <w:marTop w:val="0"/>
                                      <w:marBottom w:val="0"/>
                                      <w:divBdr>
                                        <w:top w:val="none" w:sz="0" w:space="0" w:color="auto"/>
                                        <w:left w:val="none" w:sz="0" w:space="0" w:color="auto"/>
                                        <w:bottom w:val="none" w:sz="0" w:space="0" w:color="auto"/>
                                        <w:right w:val="none" w:sz="0" w:space="0" w:color="auto"/>
                                      </w:divBdr>
                                      <w:divsChild>
                                        <w:div w:id="499660012">
                                          <w:marLeft w:val="0"/>
                                          <w:marRight w:val="0"/>
                                          <w:marTop w:val="0"/>
                                          <w:marBottom w:val="0"/>
                                          <w:divBdr>
                                            <w:top w:val="none" w:sz="0" w:space="0" w:color="auto"/>
                                            <w:left w:val="none" w:sz="0" w:space="0" w:color="auto"/>
                                            <w:bottom w:val="none" w:sz="0" w:space="0" w:color="auto"/>
                                            <w:right w:val="none" w:sz="0" w:space="0" w:color="auto"/>
                                          </w:divBdr>
                                          <w:divsChild>
                                            <w:div w:id="1145314413">
                                              <w:marLeft w:val="0"/>
                                              <w:marRight w:val="0"/>
                                              <w:marTop w:val="0"/>
                                              <w:marBottom w:val="0"/>
                                              <w:divBdr>
                                                <w:top w:val="none" w:sz="0" w:space="0" w:color="auto"/>
                                                <w:left w:val="none" w:sz="0" w:space="0" w:color="auto"/>
                                                <w:bottom w:val="none" w:sz="0" w:space="0" w:color="auto"/>
                                                <w:right w:val="none" w:sz="0" w:space="0" w:color="auto"/>
                                              </w:divBdr>
                                              <w:divsChild>
                                                <w:div w:id="1970938757">
                                                  <w:marLeft w:val="0"/>
                                                  <w:marRight w:val="0"/>
                                                  <w:marTop w:val="0"/>
                                                  <w:marBottom w:val="0"/>
                                                  <w:divBdr>
                                                    <w:top w:val="none" w:sz="0" w:space="0" w:color="auto"/>
                                                    <w:left w:val="none" w:sz="0" w:space="0" w:color="auto"/>
                                                    <w:bottom w:val="none" w:sz="0" w:space="0" w:color="auto"/>
                                                    <w:right w:val="none" w:sz="0" w:space="0" w:color="auto"/>
                                                  </w:divBdr>
                                                  <w:divsChild>
                                                    <w:div w:id="376398696">
                                                      <w:marLeft w:val="0"/>
                                                      <w:marRight w:val="0"/>
                                                      <w:marTop w:val="0"/>
                                                      <w:marBottom w:val="0"/>
                                                      <w:divBdr>
                                                        <w:top w:val="none" w:sz="0" w:space="0" w:color="auto"/>
                                                        <w:left w:val="none" w:sz="0" w:space="0" w:color="auto"/>
                                                        <w:bottom w:val="none" w:sz="0" w:space="0" w:color="auto"/>
                                                        <w:right w:val="none" w:sz="0" w:space="0" w:color="auto"/>
                                                      </w:divBdr>
                                                      <w:divsChild>
                                                        <w:div w:id="1737047975">
                                                          <w:marLeft w:val="0"/>
                                                          <w:marRight w:val="0"/>
                                                          <w:marTop w:val="0"/>
                                                          <w:marBottom w:val="0"/>
                                                          <w:divBdr>
                                                            <w:top w:val="none" w:sz="0" w:space="0" w:color="auto"/>
                                                            <w:left w:val="none" w:sz="0" w:space="0" w:color="auto"/>
                                                            <w:bottom w:val="none" w:sz="0" w:space="0" w:color="auto"/>
                                                            <w:right w:val="none" w:sz="0" w:space="0" w:color="auto"/>
                                                          </w:divBdr>
                                                          <w:divsChild>
                                                            <w:div w:id="386609412">
                                                              <w:marLeft w:val="0"/>
                                                              <w:marRight w:val="0"/>
                                                              <w:marTop w:val="0"/>
                                                              <w:marBottom w:val="0"/>
                                                              <w:divBdr>
                                                                <w:top w:val="none" w:sz="0" w:space="0" w:color="auto"/>
                                                                <w:left w:val="none" w:sz="0" w:space="0" w:color="auto"/>
                                                                <w:bottom w:val="none" w:sz="0" w:space="0" w:color="auto"/>
                                                                <w:right w:val="none" w:sz="0" w:space="0" w:color="auto"/>
                                                              </w:divBdr>
                                                            </w:div>
                                                            <w:div w:id="455637670">
                                                              <w:marLeft w:val="0"/>
                                                              <w:marRight w:val="0"/>
                                                              <w:marTop w:val="0"/>
                                                              <w:marBottom w:val="0"/>
                                                              <w:divBdr>
                                                                <w:top w:val="none" w:sz="0" w:space="0" w:color="auto"/>
                                                                <w:left w:val="none" w:sz="0" w:space="0" w:color="auto"/>
                                                                <w:bottom w:val="none" w:sz="0" w:space="0" w:color="auto"/>
                                                                <w:right w:val="none" w:sz="0" w:space="0" w:color="auto"/>
                                                              </w:divBdr>
                                                            </w:div>
                                                            <w:div w:id="1328828327">
                                                              <w:marLeft w:val="0"/>
                                                              <w:marRight w:val="0"/>
                                                              <w:marTop w:val="0"/>
                                                              <w:marBottom w:val="0"/>
                                                              <w:divBdr>
                                                                <w:top w:val="none" w:sz="0" w:space="0" w:color="auto"/>
                                                                <w:left w:val="none" w:sz="0" w:space="0" w:color="auto"/>
                                                                <w:bottom w:val="none" w:sz="0" w:space="0" w:color="auto"/>
                                                                <w:right w:val="none" w:sz="0" w:space="0" w:color="auto"/>
                                                              </w:divBdr>
                                                            </w:div>
                                                            <w:div w:id="1746805541">
                                                              <w:marLeft w:val="0"/>
                                                              <w:marRight w:val="0"/>
                                                              <w:marTop w:val="0"/>
                                                              <w:marBottom w:val="0"/>
                                                              <w:divBdr>
                                                                <w:top w:val="none" w:sz="0" w:space="0" w:color="auto"/>
                                                                <w:left w:val="none" w:sz="0" w:space="0" w:color="auto"/>
                                                                <w:bottom w:val="none" w:sz="0" w:space="0" w:color="auto"/>
                                                                <w:right w:val="none" w:sz="0" w:space="0" w:color="auto"/>
                                                              </w:divBdr>
                                                            </w:div>
                                                            <w:div w:id="17985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9981">
                                                      <w:marLeft w:val="0"/>
                                                      <w:marRight w:val="0"/>
                                                      <w:marTop w:val="0"/>
                                                      <w:marBottom w:val="0"/>
                                                      <w:divBdr>
                                                        <w:top w:val="none" w:sz="0" w:space="0" w:color="auto"/>
                                                        <w:left w:val="none" w:sz="0" w:space="0" w:color="auto"/>
                                                        <w:bottom w:val="none" w:sz="0" w:space="0" w:color="auto"/>
                                                        <w:right w:val="none" w:sz="0" w:space="0" w:color="auto"/>
                                                      </w:divBdr>
                                                      <w:divsChild>
                                                        <w:div w:id="5383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923059">
      <w:bodyDiv w:val="1"/>
      <w:marLeft w:val="0"/>
      <w:marRight w:val="0"/>
      <w:marTop w:val="0"/>
      <w:marBottom w:val="0"/>
      <w:divBdr>
        <w:top w:val="none" w:sz="0" w:space="0" w:color="auto"/>
        <w:left w:val="none" w:sz="0" w:space="0" w:color="auto"/>
        <w:bottom w:val="none" w:sz="0" w:space="0" w:color="auto"/>
        <w:right w:val="none" w:sz="0" w:space="0" w:color="auto"/>
      </w:divBdr>
      <w:divsChild>
        <w:div w:id="1761103519">
          <w:marLeft w:val="0"/>
          <w:marRight w:val="0"/>
          <w:marTop w:val="0"/>
          <w:marBottom w:val="0"/>
          <w:divBdr>
            <w:top w:val="none" w:sz="0" w:space="0" w:color="auto"/>
            <w:left w:val="none" w:sz="0" w:space="0" w:color="auto"/>
            <w:bottom w:val="none" w:sz="0" w:space="0" w:color="auto"/>
            <w:right w:val="none" w:sz="0" w:space="0" w:color="auto"/>
          </w:divBdr>
          <w:divsChild>
            <w:div w:id="209810756">
              <w:marLeft w:val="0"/>
              <w:marRight w:val="0"/>
              <w:marTop w:val="0"/>
              <w:marBottom w:val="0"/>
              <w:divBdr>
                <w:top w:val="none" w:sz="0" w:space="0" w:color="auto"/>
                <w:left w:val="none" w:sz="0" w:space="0" w:color="auto"/>
                <w:bottom w:val="none" w:sz="0" w:space="0" w:color="auto"/>
                <w:right w:val="none" w:sz="0" w:space="0" w:color="auto"/>
              </w:divBdr>
              <w:divsChild>
                <w:div w:id="2010478634">
                  <w:marLeft w:val="0"/>
                  <w:marRight w:val="0"/>
                  <w:marTop w:val="0"/>
                  <w:marBottom w:val="0"/>
                  <w:divBdr>
                    <w:top w:val="none" w:sz="0" w:space="0" w:color="auto"/>
                    <w:left w:val="none" w:sz="0" w:space="0" w:color="auto"/>
                    <w:bottom w:val="none" w:sz="0" w:space="0" w:color="auto"/>
                    <w:right w:val="none" w:sz="0" w:space="0" w:color="auto"/>
                  </w:divBdr>
                  <w:divsChild>
                    <w:div w:id="59035531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7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Klx9lzzGjcw"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nswering-islam.org/Muhammad/Enemies/asma.html" TargetMode="External"/><Relationship Id="rId7" Type="http://schemas.openxmlformats.org/officeDocument/2006/relationships/endnotes" Target="endnotes.xml"/><Relationship Id="rId12" Type="http://schemas.openxmlformats.org/officeDocument/2006/relationships/hyperlink" Target="http://www.islamhouse.com/144901/en/en/books/Muhammad_the_Greatest" TargetMode="External"/><Relationship Id="rId17" Type="http://schemas.openxmlformats.org/officeDocument/2006/relationships/hyperlink" Target="https://www.youtube.com/watch?v=yg0FtGr_mB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yg0FtGr_mBI"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ana.org/ismailim.html" TargetMode="External"/><Relationship Id="rId24" Type="http://schemas.openxmlformats.org/officeDocument/2006/relationships/hyperlink" Target="https://www.answering-islam.org/Gilchrist/Vol1/7b.html" TargetMode="External"/><Relationship Id="rId5" Type="http://schemas.openxmlformats.org/officeDocument/2006/relationships/webSettings" Target="webSettings.xml"/><Relationship Id="rId15" Type="http://schemas.openxmlformats.org/officeDocument/2006/relationships/hyperlink" Target="http://ahadith.co.uk/chapter.php?cid=72" TargetMode="External"/><Relationship Id="rId23" Type="http://schemas.openxmlformats.org/officeDocument/2006/relationships/hyperlink" Target="https://www.answering-islam.org/Gilchrist/Vol1/7b.html" TargetMode="External"/><Relationship Id="rId28" Type="http://schemas.openxmlformats.org/officeDocument/2006/relationships/theme" Target="theme/theme1.xml"/><Relationship Id="rId10" Type="http://schemas.openxmlformats.org/officeDocument/2006/relationships/hyperlink" Target="https://www.youtube.com/%20%20%20%20%20%20%20%20%20%20%20%20His%20bosom,%20saying:%20%22See%20now%20how%20I%20rend%20me;%09%09%09watch?v=XTVWfbD90s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s://en.wikipedia.org/wiki/List_of_expeditions_of_Muhamma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epts.washington.edu/silkroad/museums/bm/bmislamiccoins.html" TargetMode="External"/><Relationship Id="rId3" Type="http://schemas.openxmlformats.org/officeDocument/2006/relationships/hyperlink" Target="http://www.scribd.com/doc/2607490/LAMARTINES-VIEWS-on-Prophet-Muhammad-Peace-be-upon-him" TargetMode="External"/><Relationship Id="rId7" Type="http://schemas.openxmlformats.org/officeDocument/2006/relationships/hyperlink" Target="https://depts.washington.edu/silkroad/museums/bm/bmislamiccoins.html" TargetMode="External"/><Relationship Id="rId2" Type="http://schemas.openxmlformats.org/officeDocument/2006/relationships/hyperlink" Target="https://www.youtube.com/watch?v=3jrsap2t870" TargetMode="External"/><Relationship Id="rId1" Type="http://schemas.openxmlformats.org/officeDocument/2006/relationships/hyperlink" Target="http://cdn.frontpagemag.com/wp-content/uploads/2015/01/charlie-hebdo-no1163-011014.jpg" TargetMode="External"/><Relationship Id="rId6" Type="http://schemas.openxmlformats.org/officeDocument/2006/relationships/hyperlink" Target="https://eustonchurch.s3-eu-west-1.amazonaws.com/RS_2020_1_29+Evangelistic+Event.mp3" TargetMode="External"/><Relationship Id="rId5" Type="http://schemas.openxmlformats.org/officeDocument/2006/relationships/hyperlink" Target="http://matthiasmedia.com/briefing/2012/01/a-common-word/" TargetMode="External"/><Relationship Id="rId4" Type="http://schemas.openxmlformats.org/officeDocument/2006/relationships/hyperlink" Target="http://www.islamicweb.com/begin/myth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0B9C8-B03B-4335-93C8-9B6ACAB7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SEEKING TO BRING JESUS THE MESSIAH</vt:lpstr>
    </vt:vector>
  </TitlesOfParts>
  <Company>Home</Company>
  <LinksUpToDate>false</LinksUpToDate>
  <CharactersWithSpaces>18112</CharactersWithSpaces>
  <SharedDoc>false</SharedDoc>
  <HLinks>
    <vt:vector size="42" baseType="variant">
      <vt:variant>
        <vt:i4>2883635</vt:i4>
      </vt:variant>
      <vt:variant>
        <vt:i4>12</vt:i4>
      </vt:variant>
      <vt:variant>
        <vt:i4>0</vt:i4>
      </vt:variant>
      <vt:variant>
        <vt:i4>5</vt:i4>
      </vt:variant>
      <vt:variant>
        <vt:lpwstr>http://www.youtube.com/watch?v=JZDe9DCx7Wk</vt:lpwstr>
      </vt:variant>
      <vt:variant>
        <vt:lpwstr/>
      </vt:variant>
      <vt:variant>
        <vt:i4>458822</vt:i4>
      </vt:variant>
      <vt:variant>
        <vt:i4>9</vt:i4>
      </vt:variant>
      <vt:variant>
        <vt:i4>0</vt:i4>
      </vt:variant>
      <vt:variant>
        <vt:i4>5</vt:i4>
      </vt:variant>
      <vt:variant>
        <vt:lpwstr>http://matthiasmedia.com/briefing/2012/01/a-common-word/</vt:lpwstr>
      </vt:variant>
      <vt:variant>
        <vt:lpwstr/>
      </vt:variant>
      <vt:variant>
        <vt:i4>3932268</vt:i4>
      </vt:variant>
      <vt:variant>
        <vt:i4>6</vt:i4>
      </vt:variant>
      <vt:variant>
        <vt:i4>0</vt:i4>
      </vt:variant>
      <vt:variant>
        <vt:i4>5</vt:i4>
      </vt:variant>
      <vt:variant>
        <vt:lpwstr>http://www.youtube.com/watch?v=Klx9lzzGjcw</vt:lpwstr>
      </vt:variant>
      <vt:variant>
        <vt:lpwstr/>
      </vt:variant>
      <vt:variant>
        <vt:i4>3407912</vt:i4>
      </vt:variant>
      <vt:variant>
        <vt:i4>3</vt:i4>
      </vt:variant>
      <vt:variant>
        <vt:i4>0</vt:i4>
      </vt:variant>
      <vt:variant>
        <vt:i4>5</vt:i4>
      </vt:variant>
      <vt:variant>
        <vt:lpwstr>http://www.islamhouse.com/144901/en/en/books/Muhammad_the_Greatest</vt:lpwstr>
      </vt:variant>
      <vt:variant>
        <vt:lpwstr/>
      </vt:variant>
      <vt:variant>
        <vt:i4>2097259</vt:i4>
      </vt:variant>
      <vt:variant>
        <vt:i4>0</vt:i4>
      </vt:variant>
      <vt:variant>
        <vt:i4>0</vt:i4>
      </vt:variant>
      <vt:variant>
        <vt:i4>5</vt:i4>
      </vt:variant>
      <vt:variant>
        <vt:lpwstr>http://www.amaana.org/ismailim.html</vt:lpwstr>
      </vt:variant>
      <vt:variant>
        <vt:lpwstr/>
      </vt:variant>
      <vt:variant>
        <vt:i4>6160401</vt:i4>
      </vt:variant>
      <vt:variant>
        <vt:i4>3</vt:i4>
      </vt:variant>
      <vt:variant>
        <vt:i4>0</vt:i4>
      </vt:variant>
      <vt:variant>
        <vt:i4>5</vt:i4>
      </vt:variant>
      <vt:variant>
        <vt:lpwstr>http://www.constitution.org/cons/medina/macharter.htm</vt:lpwstr>
      </vt:variant>
      <vt:variant>
        <vt:lpwstr/>
      </vt:variant>
      <vt:variant>
        <vt:i4>4390937</vt:i4>
      </vt:variant>
      <vt:variant>
        <vt:i4>0</vt:i4>
      </vt:variant>
      <vt:variant>
        <vt:i4>0</vt:i4>
      </vt:variant>
      <vt:variant>
        <vt:i4>5</vt:i4>
      </vt:variant>
      <vt:variant>
        <vt:lpwstr>http://www.islamicweb.com/begin/myth3.htm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TO BRING JESUS THE MESSIAH</dc:title>
  <dc:creator>Scotts</dc:creator>
  <cp:lastModifiedBy>Rebecca Scott</cp:lastModifiedBy>
  <cp:revision>5</cp:revision>
  <cp:lastPrinted>2023-01-30T11:11:00Z</cp:lastPrinted>
  <dcterms:created xsi:type="dcterms:W3CDTF">2025-11-17T12:08:00Z</dcterms:created>
  <dcterms:modified xsi:type="dcterms:W3CDTF">2025-11-22T12:13:00Z</dcterms:modified>
</cp:coreProperties>
</file>